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0"/>
          <w:sz w:val="32"/>
          <w:szCs w:val="32"/>
          <w:vertAlign w:val="baseline"/>
        </w:rPr>
      </w:pPr>
      <w:r w:rsidDel="00000000" w:rsidR="00000000" w:rsidRPr="00000000">
        <w:rPr>
          <w:rFonts w:ascii="Cambria" w:cs="Cambria" w:eastAsia="Cambria" w:hAnsi="Cambria"/>
          <w:b w:val="1"/>
          <w:sz w:val="32"/>
          <w:szCs w:val="32"/>
          <w:vertAlign w:val="baseline"/>
          <w:rtl w:val="0"/>
        </w:rPr>
        <w:t xml:space="preserve">ADTA Committee on Approval</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0"/>
          <w:sz w:val="32"/>
          <w:szCs w:val="32"/>
          <w:vertAlign w:val="baseline"/>
        </w:rPr>
      </w:pPr>
      <w:r w:rsidDel="00000000" w:rsidR="00000000" w:rsidRPr="00000000">
        <w:rPr>
          <w:rFonts w:ascii="Cambria" w:cs="Cambria" w:eastAsia="Cambria" w:hAnsi="Cambria"/>
          <w:b w:val="1"/>
          <w:sz w:val="32"/>
          <w:szCs w:val="32"/>
          <w:vertAlign w:val="baseline"/>
          <w:rtl w:val="0"/>
        </w:rPr>
        <w:t xml:space="preserve">Output-Based Competency Worksheet</w:t>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Program: ______________________________________________</w:t>
      </w:r>
    </w:p>
    <w:p w:rsidR="00000000" w:rsidDel="00000000" w:rsidP="00000000" w:rsidRDefault="00000000" w:rsidRPr="00000000" w14:paraId="0000000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Year (Reporting Period):  ____________________________</w:t>
      </w:r>
    </w:p>
    <w:p w:rsidR="00000000" w:rsidDel="00000000" w:rsidP="00000000" w:rsidRDefault="00000000" w:rsidRPr="00000000" w14:paraId="00000006">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sz w:val="22"/>
          <w:szCs w:val="22"/>
          <w:vertAlign w:val="baseline"/>
          <w:rtl w:val="0"/>
        </w:rPr>
        <w:t xml:space="preserve">List the courses that have an evaluative component that assesses the student’s mastery of each competency.  List the assignments, projects, tests, or papers that are used to assess student competence in that area. Please do not list all courses that may refer to a competency, only those that directly and concretely evaluate that competency. As of 2023, </w:t>
      </w:r>
      <w:r w:rsidDel="00000000" w:rsidR="00000000" w:rsidRPr="00000000">
        <w:rPr>
          <w:i w:val="1"/>
          <w:sz w:val="22"/>
          <w:szCs w:val="22"/>
          <w:vertAlign w:val="baseline"/>
          <w:rtl w:val="0"/>
        </w:rPr>
        <w:t xml:space="preserve">Section II: Core Curriculum and Competencies</w:t>
      </w:r>
      <w:r w:rsidDel="00000000" w:rsidR="00000000" w:rsidRPr="00000000">
        <w:rPr>
          <w:sz w:val="22"/>
          <w:szCs w:val="22"/>
          <w:vertAlign w:val="baseline"/>
          <w:rtl w:val="0"/>
        </w:rPr>
        <w:t xml:space="preserve"> is under revision.  Programs are required to give evidence of operationalized competencies for all four core curriculum content areas: History, Theory, Practice, and Professional Development. Full compliance with revised competencies will be assessed as of 2025.</w:t>
      </w:r>
    </w:p>
    <w:p w:rsidR="00000000" w:rsidDel="00000000" w:rsidP="00000000" w:rsidRDefault="00000000" w:rsidRPr="00000000" w14:paraId="00000008">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vertAlign w:val="baseline"/>
        </w:rPr>
      </w:pPr>
      <w:r w:rsidDel="00000000" w:rsidR="00000000" w:rsidRPr="00000000">
        <w:rPr>
          <w:rtl w:val="0"/>
        </w:rPr>
      </w:r>
    </w:p>
    <w:tbl>
      <w:tblPr>
        <w:tblStyle w:val="Table1"/>
        <w:tblW w:w="1332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4410"/>
        <w:gridCol w:w="3690"/>
        <w:gridCol w:w="4230"/>
        <w:tblGridChange w:id="0">
          <w:tblGrid>
            <w:gridCol w:w="990"/>
            <w:gridCol w:w="4410"/>
            <w:gridCol w:w="3690"/>
            <w:gridCol w:w="4230"/>
          </w:tblGrid>
        </w:tblGridChange>
      </w:tblGrid>
      <w:tr>
        <w:trPr>
          <w:cantSplit w:val="0"/>
          <w:tblHeader w:val="0"/>
        </w:trPr>
        <w:tc>
          <w:tcPr>
            <w:shd w:fill="b3b3b3" w:val="clear"/>
            <w:vAlign w:val="top"/>
          </w:tcPr>
          <w:p w:rsidR="00000000" w:rsidDel="00000000" w:rsidP="00000000" w:rsidRDefault="00000000" w:rsidRPr="00000000" w14:paraId="0000000A">
            <w:pPr>
              <w:rPr>
                <w:rFonts w:ascii="Cambria" w:cs="Cambria" w:eastAsia="Cambria" w:hAnsi="Cambria"/>
                <w:vertAlign w:val="baseline"/>
              </w:rPr>
            </w:pPr>
            <w:r w:rsidDel="00000000" w:rsidR="00000000" w:rsidRPr="00000000">
              <w:rPr>
                <w:rtl w:val="0"/>
              </w:rPr>
            </w:r>
          </w:p>
        </w:tc>
        <w:tc>
          <w:tcPr>
            <w:shd w:fill="b3b3b3" w:val="clear"/>
            <w:vAlign w:val="top"/>
          </w:tcPr>
          <w:p w:rsidR="00000000" w:rsidDel="00000000" w:rsidP="00000000" w:rsidRDefault="00000000" w:rsidRPr="00000000" w14:paraId="0000000B">
            <w:pP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Standard</w:t>
            </w:r>
            <w:r w:rsidDel="00000000" w:rsidR="00000000" w:rsidRPr="00000000">
              <w:rPr>
                <w:rtl w:val="0"/>
              </w:rPr>
            </w:r>
          </w:p>
        </w:tc>
        <w:tc>
          <w:tcPr>
            <w:shd w:fill="b3b3b3" w:val="clear"/>
            <w:vAlign w:val="top"/>
          </w:tcPr>
          <w:p w:rsidR="00000000" w:rsidDel="00000000" w:rsidP="00000000" w:rsidRDefault="00000000" w:rsidRPr="00000000" w14:paraId="0000000C">
            <w:pP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Name/Number of Course that assesses each competency</w:t>
            </w:r>
            <w:r w:rsidDel="00000000" w:rsidR="00000000" w:rsidRPr="00000000">
              <w:rPr>
                <w:rtl w:val="0"/>
              </w:rPr>
            </w:r>
          </w:p>
        </w:tc>
        <w:tc>
          <w:tcPr>
            <w:shd w:fill="b3b3b3" w:val="clear"/>
            <w:vAlign w:val="top"/>
          </w:tcPr>
          <w:p w:rsidR="00000000" w:rsidDel="00000000" w:rsidP="00000000" w:rsidRDefault="00000000" w:rsidRPr="00000000" w14:paraId="0000000D">
            <w:pP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How is the standard met?</w:t>
            </w:r>
            <w:r w:rsidDel="00000000" w:rsidR="00000000" w:rsidRPr="00000000">
              <w:rPr>
                <w:rtl w:val="0"/>
              </w:rPr>
            </w:r>
          </w:p>
          <w:p w:rsidR="00000000" w:rsidDel="00000000" w:rsidP="00000000" w:rsidRDefault="00000000" w:rsidRPr="00000000" w14:paraId="0000000E">
            <w:pPr>
              <w:rPr>
                <w:rFonts w:ascii="Cambria" w:cs="Cambria" w:eastAsia="Cambria" w:hAnsi="Cambria"/>
                <w:b w:val="0"/>
                <w:sz w:val="28"/>
                <w:szCs w:val="28"/>
                <w:vertAlign w:val="baseline"/>
              </w:rPr>
            </w:pPr>
            <w:r w:rsidDel="00000000" w:rsidR="00000000" w:rsidRPr="00000000">
              <w:rPr>
                <w:rtl w:val="0"/>
              </w:rPr>
            </w:r>
          </w:p>
          <w:p w:rsidR="00000000" w:rsidDel="00000000" w:rsidP="00000000" w:rsidRDefault="00000000" w:rsidRPr="00000000" w14:paraId="0000000F">
            <w:pPr>
              <w:rPr>
                <w:rFonts w:ascii="Cambria" w:cs="Cambria" w:eastAsia="Cambria" w:hAnsi="Cambria"/>
                <w:vertAlign w:val="baseline"/>
              </w:rPr>
            </w:pPr>
            <w:r w:rsidDel="00000000" w:rsidR="00000000" w:rsidRPr="00000000">
              <w:rPr>
                <w:rFonts w:ascii="Cambria" w:cs="Cambria" w:eastAsia="Cambria" w:hAnsi="Cambria"/>
                <w:b w:val="1"/>
                <w:sz w:val="28"/>
                <w:szCs w:val="28"/>
                <w:vertAlign w:val="baseline"/>
                <w:rtl w:val="0"/>
              </w:rPr>
              <w:t xml:space="preserve">Indicate the evaluative method: </w:t>
            </w:r>
            <w:r w:rsidDel="00000000" w:rsidR="00000000" w:rsidRPr="00000000">
              <w:rPr>
                <w:rFonts w:ascii="Cambria" w:cs="Cambria" w:eastAsia="Cambria" w:hAnsi="Cambria"/>
                <w:vertAlign w:val="baseline"/>
                <w:rtl w:val="0"/>
              </w:rPr>
              <w:t xml:space="preserve">Assignment, rubric, paper, project, fieldwork, etc.</w:t>
            </w:r>
          </w:p>
          <w:p w:rsidR="00000000" w:rsidDel="00000000" w:rsidP="00000000" w:rsidRDefault="00000000" w:rsidRPr="00000000" w14:paraId="00000010">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1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Indicate supporting materials</w:t>
            </w:r>
          </w:p>
        </w:tc>
      </w:tr>
      <w:tr>
        <w:trPr>
          <w:cantSplit w:val="0"/>
          <w:tblHeader w:val="0"/>
        </w:trPr>
        <w:tc>
          <w:tcPr>
            <w:shd w:fill="e0e0e0" w:val="clear"/>
            <w:vAlign w:val="top"/>
          </w:tcPr>
          <w:p w:rsidR="00000000" w:rsidDel="00000000" w:rsidP="00000000" w:rsidRDefault="00000000" w:rsidRPr="00000000" w14:paraId="00000012">
            <w:pPr>
              <w:ind w:left="540" w:firstLine="0"/>
              <w:rPr>
                <w:rFonts w:ascii="Cambria" w:cs="Cambria" w:eastAsia="Cambria" w:hAnsi="Cambria"/>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13">
            <w:pPr>
              <w:jc w:val="center"/>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HISTORY</w:t>
            </w:r>
            <w:r w:rsidDel="00000000" w:rsidR="00000000" w:rsidRPr="00000000">
              <w:rPr>
                <w:rtl w:val="0"/>
              </w:rPr>
            </w:r>
          </w:p>
        </w:tc>
        <w:tc>
          <w:tcPr>
            <w:shd w:fill="e0e0e0" w:val="clear"/>
            <w:vAlign w:val="top"/>
          </w:tcPr>
          <w:p w:rsidR="00000000" w:rsidDel="00000000" w:rsidP="00000000" w:rsidRDefault="00000000" w:rsidRPr="00000000" w14:paraId="00000014">
            <w:pPr>
              <w:spacing w:after="160" w:line="259" w:lineRule="auto"/>
              <w:jc w:val="cente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Historical and contemporary contributions</w:t>
            </w:r>
            <w:r w:rsidDel="00000000" w:rsidR="00000000" w:rsidRPr="00000000">
              <w:rPr>
                <w:rtl w:val="0"/>
              </w:rPr>
            </w:r>
          </w:p>
        </w:tc>
        <w:tc>
          <w:tcPr>
            <w:shd w:fill="e0e0e0" w:val="clear"/>
            <w:vAlign w:val="top"/>
          </w:tcPr>
          <w:p w:rsidR="00000000" w:rsidDel="00000000" w:rsidP="00000000" w:rsidRDefault="00000000" w:rsidRPr="00000000" w14:paraId="00000015">
            <w:pPr>
              <w:rPr>
                <w:rFonts w:ascii="Cambria" w:cs="Cambria" w:eastAsia="Cambria" w:hAnsi="Cambri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17">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Identify and articulate the development of theoretical perspectives by the major founders in dance/movement therapy</w:t>
            </w:r>
          </w:p>
        </w:tc>
        <w:tc>
          <w:tcPr>
            <w:vAlign w:val="top"/>
          </w:tcPr>
          <w:p w:rsidR="00000000" w:rsidDel="00000000" w:rsidP="00000000" w:rsidRDefault="00000000" w:rsidRPr="00000000" w14:paraId="00000018">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19">
            <w:pPr>
              <w:rPr>
                <w:rFonts w:ascii="Cambria" w:cs="Cambria" w:eastAsia="Cambria" w:hAnsi="Cambri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1B">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an understanding of the origins and development of dance/movement therapy as a profession</w:t>
            </w:r>
            <w:r w:rsidDel="00000000" w:rsidR="00000000" w:rsidRPr="00000000">
              <w:rPr>
                <w:rtl w:val="0"/>
              </w:rPr>
            </w:r>
          </w:p>
        </w:tc>
        <w:tc>
          <w:tcPr>
            <w:vAlign w:val="top"/>
          </w:tcPr>
          <w:p w:rsidR="00000000" w:rsidDel="00000000" w:rsidP="00000000" w:rsidRDefault="00000000" w:rsidRPr="00000000" w14:paraId="0000001C">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1D">
            <w:pPr>
              <w:rPr>
                <w:rFonts w:ascii="Cambria" w:cs="Cambria" w:eastAsia="Cambria" w:hAnsi="Cambri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1F">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articulate the historical, cultural</w:t>
            </w:r>
            <w:r w:rsidDel="00000000" w:rsidR="00000000" w:rsidRPr="00000000">
              <w:rPr>
                <w:rFonts w:ascii="Cambria" w:cs="Cambria" w:eastAsia="Cambria" w:hAnsi="Cambria"/>
                <w:sz w:val="22"/>
                <w:szCs w:val="22"/>
                <w:vertAlign w:val="baseline"/>
                <w:rtl w:val="0"/>
              </w:rPr>
              <w:t xml:space="preserve">, racial</w:t>
            </w:r>
            <w:r w:rsidDel="00000000" w:rsidR="00000000" w:rsidRPr="00000000">
              <w:rPr>
                <w:rFonts w:ascii="Cambria" w:cs="Cambria" w:eastAsia="Cambria" w:hAnsi="Cambria"/>
                <w:color w:val="000000"/>
                <w:sz w:val="22"/>
                <w:szCs w:val="22"/>
                <w:vertAlign w:val="baseline"/>
                <w:rtl w:val="0"/>
              </w:rPr>
              <w:t xml:space="preserve">, and societal context on the development of dance/movement therapy</w:t>
            </w:r>
            <w:r w:rsidDel="00000000" w:rsidR="00000000" w:rsidRPr="00000000">
              <w:rPr>
                <w:rtl w:val="0"/>
              </w:rPr>
            </w:r>
          </w:p>
        </w:tc>
        <w:tc>
          <w:tcPr>
            <w:vAlign w:val="top"/>
          </w:tcPr>
          <w:p w:rsidR="00000000" w:rsidDel="00000000" w:rsidP="00000000" w:rsidRDefault="00000000" w:rsidRPr="00000000" w14:paraId="00000020">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21">
            <w:pPr>
              <w:rPr>
                <w:rFonts w:ascii="Cambria" w:cs="Cambria" w:eastAsia="Cambria" w:hAnsi="Cambri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23">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importance of modern dance in the US and Europe and its impact on the emergent field of dance/movement therapy</w:t>
            </w:r>
            <w:r w:rsidDel="00000000" w:rsidR="00000000" w:rsidRPr="00000000">
              <w:rPr>
                <w:rtl w:val="0"/>
              </w:rPr>
            </w:r>
          </w:p>
        </w:tc>
        <w:tc>
          <w:tcPr>
            <w:vAlign w:val="top"/>
          </w:tcPr>
          <w:p w:rsidR="00000000" w:rsidDel="00000000" w:rsidP="00000000" w:rsidRDefault="00000000" w:rsidRPr="00000000" w14:paraId="00000024">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Cambria" w:cs="Cambria" w:eastAsia="Cambria" w:hAnsi="Cambri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27">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contemporary intersection of dance/movement therapy with somatic practices and body/mind disciplines</w:t>
            </w:r>
            <w:r w:rsidDel="00000000" w:rsidR="00000000" w:rsidRPr="00000000">
              <w:rPr>
                <w:rtl w:val="0"/>
              </w:rPr>
            </w:r>
          </w:p>
        </w:tc>
        <w:tc>
          <w:tcPr>
            <w:vAlign w:val="top"/>
          </w:tcPr>
          <w:p w:rsidR="00000000" w:rsidDel="00000000" w:rsidP="00000000" w:rsidRDefault="00000000" w:rsidRPr="00000000" w14:paraId="00000028">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Cambria" w:cs="Cambria" w:eastAsia="Cambria" w:hAnsi="Cambri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2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contemporary intersection of dance/movement therapy with psychology, psychiatry, and neuroscience</w:t>
            </w:r>
          </w:p>
        </w:tc>
        <w:tc>
          <w:tcPr>
            <w:vAlign w:val="top"/>
          </w:tcPr>
          <w:p w:rsidR="00000000" w:rsidDel="00000000" w:rsidP="00000000" w:rsidRDefault="00000000" w:rsidRPr="00000000" w14:paraId="0000002C">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Cambria" w:cs="Cambria" w:eastAsia="Cambria" w:hAnsi="Cambria"/>
                <w:vertAlign w:val="baseline"/>
              </w:rPr>
            </w:pPr>
            <w:r w:rsidDel="00000000" w:rsidR="00000000" w:rsidRPr="00000000">
              <w:rPr>
                <w:rtl w:val="0"/>
              </w:rPr>
            </w:r>
          </w:p>
        </w:tc>
      </w:tr>
      <w:tr>
        <w:trPr>
          <w:cantSplit w:val="0"/>
          <w:trHeight w:val="1160" w:hRule="atLeast"/>
          <w:tblHeader w:val="0"/>
        </w:trPr>
        <w:tc>
          <w:tcPr>
            <w:vAlign w:val="top"/>
          </w:tcPr>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116" w:right="0" w:hanging="576"/>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2F">
            <w:pPr>
              <w:spacing w:after="160" w:line="259"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contemporary intersection of dance/movement therapy with the arts in educational, community, and healthcare settings</w:t>
            </w:r>
          </w:p>
        </w:tc>
        <w:tc>
          <w:tcPr>
            <w:vAlign w:val="top"/>
          </w:tcPr>
          <w:p w:rsidR="00000000" w:rsidDel="00000000" w:rsidP="00000000" w:rsidRDefault="00000000" w:rsidRPr="00000000" w14:paraId="00000030">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Cambria" w:cs="Cambria" w:eastAsia="Cambria" w:hAnsi="Cambria"/>
                <w:vertAlign w:val="baseline"/>
              </w:rPr>
            </w:pPr>
            <w:r w:rsidDel="00000000" w:rsidR="00000000" w:rsidRPr="00000000">
              <w:rPr>
                <w:rtl w:val="0"/>
              </w:rPr>
            </w:r>
          </w:p>
        </w:tc>
      </w:tr>
      <w:tr>
        <w:trPr>
          <w:cantSplit w:val="0"/>
          <w:trHeight w:val="377" w:hRule="atLeast"/>
          <w:tblHeader w:val="0"/>
        </w:trPr>
        <w:tc>
          <w:tcPr>
            <w:tcBorders>
              <w:bottom w:color="000000" w:space="0" w:sz="4" w:val="single"/>
            </w:tcBorders>
            <w:shd w:fill="e0e0e0" w:val="clear"/>
            <w:vAlign w:val="top"/>
          </w:tcPr>
          <w:p w:rsidR="00000000" w:rsidDel="00000000" w:rsidP="00000000" w:rsidRDefault="00000000" w:rsidRPr="00000000" w14:paraId="00000032">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33">
            <w:pPr>
              <w:jc w:val="center"/>
              <w:rPr>
                <w:rFonts w:ascii="Cambria" w:cs="Cambria" w:eastAsia="Cambria" w:hAnsi="Cambria"/>
                <w:b w:val="0"/>
                <w:color w:val="000000"/>
                <w:sz w:val="22"/>
                <w:szCs w:val="22"/>
                <w:vertAlign w:val="baseline"/>
              </w:rPr>
            </w:pPr>
            <w:r w:rsidDel="00000000" w:rsidR="00000000" w:rsidRPr="00000000">
              <w:rPr>
                <w:rFonts w:ascii="Cambria" w:cs="Cambria" w:eastAsia="Cambria" w:hAnsi="Cambria"/>
                <w:b w:val="1"/>
                <w:color w:val="000000"/>
                <w:sz w:val="22"/>
                <w:szCs w:val="22"/>
                <w:vertAlign w:val="baseline"/>
                <w:rtl w:val="0"/>
              </w:rPr>
              <w:t xml:space="preserve">THEORY</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34">
            <w:pPr>
              <w:jc w:val="cente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Dance</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35">
            <w:pPr>
              <w:rPr>
                <w:rFonts w:ascii="Cambria" w:cs="Cambria" w:eastAsia="Cambria" w:hAnsi="Cambria"/>
                <w:vertAlign w:val="baseline"/>
              </w:rPr>
            </w:pPr>
            <w:r w:rsidDel="00000000" w:rsidR="00000000" w:rsidRPr="00000000">
              <w:rPr>
                <w:rtl w:val="0"/>
              </w:rPr>
            </w:r>
          </w:p>
        </w:tc>
      </w:tr>
      <w:tr>
        <w:trPr>
          <w:cantSplit w:val="0"/>
          <w:trHeight w:val="368" w:hRule="atLeast"/>
          <w:tblHeader w:val="0"/>
        </w:trPr>
        <w:tc>
          <w:tcPr>
            <w:shd w:fill="f3f3f3" w:val="clear"/>
            <w:vAlign w:val="top"/>
          </w:tcPr>
          <w:p w:rsidR="00000000" w:rsidDel="00000000" w:rsidP="00000000" w:rsidRDefault="00000000" w:rsidRPr="00000000" w14:paraId="00000036">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37">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38">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Knowledge of anatomy and kinesiology</w:t>
            </w:r>
          </w:p>
        </w:tc>
        <w:tc>
          <w:tcPr>
            <w:shd w:fill="f3f3f3" w:val="clear"/>
            <w:vAlign w:val="top"/>
          </w:tcPr>
          <w:p w:rsidR="00000000" w:rsidDel="00000000" w:rsidP="00000000" w:rsidRDefault="00000000" w:rsidRPr="00000000" w14:paraId="00000039">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tcBorders>
              <w:bottom w:color="000000" w:space="0" w:sz="4" w:val="single"/>
            </w:tcBorders>
            <w:vAlign w:val="top"/>
          </w:tcPr>
          <w:p w:rsidR="00000000" w:rsidDel="00000000" w:rsidP="00000000" w:rsidRDefault="00000000" w:rsidRPr="00000000" w14:paraId="0000003A">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2.1.1</w:t>
            </w:r>
          </w:p>
        </w:tc>
        <w:tc>
          <w:tcPr>
            <w:tcBorders>
              <w:bottom w:color="000000" w:space="0" w:sz="4" w:val="single"/>
            </w:tcBorders>
            <w:vAlign w:val="top"/>
          </w:tcPr>
          <w:p w:rsidR="00000000" w:rsidDel="00000000" w:rsidP="00000000" w:rsidRDefault="00000000" w:rsidRPr="00000000" w14:paraId="0000003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the basic structures and systems of the human body, including muscular and skeletal-functioning, and the mechanics of human movement</w:t>
            </w:r>
          </w:p>
        </w:tc>
        <w:tc>
          <w:tcPr>
            <w:tcBorders>
              <w:bottom w:color="000000" w:space="0" w:sz="4" w:val="single"/>
            </w:tcBorders>
            <w:vAlign w:val="top"/>
          </w:tcPr>
          <w:p w:rsidR="00000000" w:rsidDel="00000000" w:rsidP="00000000" w:rsidRDefault="00000000" w:rsidRPr="00000000" w14:paraId="0000003C">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 </w:t>
            </w:r>
          </w:p>
        </w:tc>
        <w:tc>
          <w:tcPr>
            <w:tcBorders>
              <w:bottom w:color="000000" w:space="0" w:sz="4" w:val="single"/>
            </w:tcBorders>
            <w:vAlign w:val="top"/>
          </w:tcPr>
          <w:p w:rsidR="00000000" w:rsidDel="00000000" w:rsidP="00000000" w:rsidRDefault="00000000" w:rsidRPr="00000000" w14:paraId="0000003D">
            <w:pPr>
              <w:rPr>
                <w:rFonts w:ascii="Cambria" w:cs="Cambria" w:eastAsia="Cambria" w:hAnsi="Cambria"/>
                <w:vertAlign w:val="baseline"/>
              </w:rPr>
            </w:pPr>
            <w:r w:rsidDel="00000000" w:rsidR="00000000" w:rsidRPr="00000000">
              <w:rPr>
                <w:rtl w:val="0"/>
              </w:rPr>
            </w:r>
          </w:p>
        </w:tc>
      </w:tr>
      <w:tr>
        <w:trPr>
          <w:cantSplit w:val="0"/>
          <w:trHeight w:val="395" w:hRule="atLeast"/>
          <w:tblHeader w:val="0"/>
        </w:trPr>
        <w:tc>
          <w:tcPr>
            <w:shd w:fill="f3f3f3" w:val="clear"/>
            <w:vAlign w:val="top"/>
          </w:tcPr>
          <w:p w:rsidR="00000000" w:rsidDel="00000000" w:rsidP="00000000" w:rsidRDefault="00000000" w:rsidRPr="00000000" w14:paraId="0000003E">
            <w:pP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3F">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40">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Elements of dance and movement in health and healing</w:t>
            </w:r>
          </w:p>
        </w:tc>
        <w:tc>
          <w:tcPr>
            <w:shd w:fill="f3f3f3" w:val="clear"/>
            <w:vAlign w:val="top"/>
          </w:tcPr>
          <w:p w:rsidR="00000000" w:rsidDel="00000000" w:rsidP="00000000" w:rsidRDefault="00000000" w:rsidRPr="00000000" w14:paraId="00000041">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42">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2.1.2      </w:t>
            </w:r>
          </w:p>
        </w:tc>
        <w:tc>
          <w:tcPr>
            <w:vAlign w:val="top"/>
          </w:tcPr>
          <w:p w:rsidR="00000000" w:rsidDel="00000000" w:rsidP="00000000" w:rsidRDefault="00000000" w:rsidRPr="00000000" w14:paraId="0000004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how dance and </w:t>
            </w:r>
          </w:p>
          <w:p w:rsidR="00000000" w:rsidDel="00000000" w:rsidP="00000000" w:rsidRDefault="00000000" w:rsidRPr="00000000" w14:paraId="0000004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movement facilitate expression, communication spontaneity, and creativity in fostering growth, healing, and integrated functioning</w:t>
            </w:r>
          </w:p>
        </w:tc>
        <w:tc>
          <w:tcPr>
            <w:vAlign w:val="top"/>
          </w:tcPr>
          <w:p w:rsidR="00000000" w:rsidDel="00000000" w:rsidP="00000000" w:rsidRDefault="00000000" w:rsidRPr="00000000" w14:paraId="00000045">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 </w:t>
            </w:r>
          </w:p>
        </w:tc>
        <w:tc>
          <w:tcPr>
            <w:vAlign w:val="top"/>
          </w:tcPr>
          <w:p w:rsidR="00000000" w:rsidDel="00000000" w:rsidP="00000000" w:rsidRDefault="00000000" w:rsidRPr="00000000" w14:paraId="00000046">
            <w:pPr>
              <w:rPr>
                <w:rFonts w:ascii="Cambria" w:cs="Cambria" w:eastAsia="Cambria" w:hAnsi="Cambria"/>
                <w:vertAlign w:val="baseline"/>
              </w:rPr>
            </w:pPr>
            <w:r w:rsidDel="00000000" w:rsidR="00000000" w:rsidRPr="00000000">
              <w:rPr>
                <w:rtl w:val="0"/>
              </w:rPr>
            </w:r>
          </w:p>
        </w:tc>
      </w:tr>
      <w:tr>
        <w:trPr>
          <w:cantSplit w:val="0"/>
          <w:trHeight w:val="1673" w:hRule="atLeast"/>
          <w:tblHeader w:val="0"/>
        </w:trPr>
        <w:tc>
          <w:tcPr>
            <w:vAlign w:val="top"/>
          </w:tcPr>
          <w:p w:rsidR="00000000" w:rsidDel="00000000" w:rsidP="00000000" w:rsidRDefault="00000000" w:rsidRPr="00000000" w14:paraId="00000047">
            <w:pPr>
              <w:spacing w:after="160" w:line="259" w:lineRule="auto"/>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2.1.3   </w:t>
            </w:r>
          </w:p>
        </w:tc>
        <w:tc>
          <w:tcPr>
            <w:vAlign w:val="top"/>
          </w:tcPr>
          <w:p w:rsidR="00000000" w:rsidDel="00000000" w:rsidP="00000000" w:rsidRDefault="00000000" w:rsidRPr="00000000" w14:paraId="00000048">
            <w:pPr>
              <w:spacing w:after="160" w:lineRule="auto"/>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understanding of how the elements of dance: rhythm, space, time, dynamics and phrasing evoke and support the expression of feelings, the uniqueness of the individual, and connection to uniqueness of the individual,</w:t>
            </w:r>
          </w:p>
        </w:tc>
        <w:tc>
          <w:tcPr>
            <w:vAlign w:val="top"/>
          </w:tcPr>
          <w:p w:rsidR="00000000" w:rsidDel="00000000" w:rsidP="00000000" w:rsidRDefault="00000000" w:rsidRPr="00000000" w14:paraId="0000004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4A">
            <w:pPr>
              <w:rPr>
                <w:rFonts w:ascii="Cambria" w:cs="Cambria" w:eastAsia="Cambria" w:hAnsi="Cambria"/>
                <w:vertAlign w:val="baseline"/>
              </w:rPr>
            </w:pPr>
            <w:r w:rsidDel="00000000" w:rsidR="00000000" w:rsidRPr="00000000">
              <w:rPr>
                <w:rtl w:val="0"/>
              </w:rPr>
            </w:r>
          </w:p>
        </w:tc>
      </w:tr>
      <w:tr>
        <w:trPr>
          <w:cantSplit w:val="0"/>
          <w:trHeight w:val="1151" w:hRule="atLeast"/>
          <w:tblHeader w:val="0"/>
        </w:trPr>
        <w:tc>
          <w:tcPr>
            <w:vAlign w:val="top"/>
          </w:tcPr>
          <w:p w:rsidR="00000000" w:rsidDel="00000000" w:rsidP="00000000" w:rsidRDefault="00000000" w:rsidRPr="00000000" w14:paraId="0000004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4C">
            <w:pPr>
              <w:spacing w:after="160" w:line="259"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 Describe the unique ability of dance, as a combined aesthetic and physical activity, to elevate mood and lead to a sense of well-being</w:t>
            </w:r>
          </w:p>
        </w:tc>
        <w:tc>
          <w:tcPr>
            <w:vAlign w:val="top"/>
          </w:tcPr>
          <w:p w:rsidR="00000000" w:rsidDel="00000000" w:rsidP="00000000" w:rsidRDefault="00000000" w:rsidRPr="00000000" w14:paraId="0000004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Cambria" w:cs="Cambria" w:eastAsia="Cambria" w:hAnsi="Cambria"/>
                <w:vertAlign w:val="baseline"/>
              </w:rPr>
            </w:pPr>
            <w:r w:rsidDel="00000000" w:rsidR="00000000" w:rsidRPr="00000000">
              <w:rPr>
                <w:rtl w:val="0"/>
              </w:rPr>
            </w:r>
          </w:p>
        </w:tc>
      </w:tr>
      <w:tr>
        <w:trPr>
          <w:cantSplit w:val="0"/>
          <w:trHeight w:val="1241" w:hRule="atLeast"/>
          <w:tblHeader w:val="0"/>
        </w:trPr>
        <w:tc>
          <w:tcPr>
            <w:vAlign w:val="top"/>
          </w:tcPr>
          <w:p w:rsidR="00000000" w:rsidDel="00000000" w:rsidP="00000000" w:rsidRDefault="00000000" w:rsidRPr="00000000" w14:paraId="0000004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50">
            <w:pPr>
              <w:spacing w:after="160" w:line="259" w:lineRule="auto"/>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articulate the historical and theoretical basis of improvisational movement serving as a primary structure for the process of dance/movement therapy</w:t>
            </w:r>
            <w:r w:rsidDel="00000000" w:rsidR="00000000" w:rsidRPr="00000000">
              <w:rPr>
                <w:rtl w:val="0"/>
              </w:rPr>
            </w:r>
          </w:p>
        </w:tc>
        <w:tc>
          <w:tcPr>
            <w:vAlign w:val="top"/>
          </w:tcPr>
          <w:p w:rsidR="00000000" w:rsidDel="00000000" w:rsidP="00000000" w:rsidRDefault="00000000" w:rsidRPr="00000000" w14:paraId="0000005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Cambria" w:cs="Cambria" w:eastAsia="Cambria" w:hAnsi="Cambria"/>
                <w:vertAlign w:val="baseline"/>
              </w:rPr>
            </w:pPr>
            <w:r w:rsidDel="00000000" w:rsidR="00000000" w:rsidRPr="00000000">
              <w:rPr>
                <w:rtl w:val="0"/>
              </w:rPr>
            </w:r>
          </w:p>
        </w:tc>
      </w:tr>
      <w:tr>
        <w:trPr>
          <w:cantSplit w:val="0"/>
          <w:trHeight w:val="638" w:hRule="atLeast"/>
          <w:tblHeader w:val="0"/>
        </w:trPr>
        <w:tc>
          <w:tcPr>
            <w:vAlign w:val="top"/>
          </w:tcPr>
          <w:p w:rsidR="00000000" w:rsidDel="00000000" w:rsidP="00000000" w:rsidRDefault="00000000" w:rsidRPr="00000000" w14:paraId="0000005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54">
            <w:pPr>
              <w:spacing w:after="160" w:line="259" w:lineRule="auto"/>
              <w:rPr>
                <w:rFonts w:ascii="Cambria" w:cs="Cambria" w:eastAsia="Cambria" w:hAnsi="Cambria"/>
                <w:b w:val="0"/>
                <w:color w:val="000000"/>
                <w:sz w:val="22"/>
                <w:szCs w:val="22"/>
                <w:vertAlign w:val="baseline"/>
              </w:rPr>
            </w:pPr>
            <w:r w:rsidDel="00000000" w:rsidR="00000000" w:rsidRPr="00000000">
              <w:rPr>
                <w:rFonts w:ascii="Cambria" w:cs="Cambria" w:eastAsia="Cambria" w:hAnsi="Cambria"/>
                <w:sz w:val="22"/>
                <w:szCs w:val="22"/>
                <w:vertAlign w:val="baseline"/>
                <w:rtl w:val="0"/>
              </w:rPr>
              <w:t xml:space="preserve">Describe how group rhythmic actions connect people to themselves and one another</w:t>
            </w:r>
            <w:r w:rsidDel="00000000" w:rsidR="00000000" w:rsidRPr="00000000">
              <w:rPr>
                <w:rtl w:val="0"/>
              </w:rPr>
            </w:r>
          </w:p>
        </w:tc>
        <w:tc>
          <w:tcPr>
            <w:vAlign w:val="top"/>
          </w:tcPr>
          <w:p w:rsidR="00000000" w:rsidDel="00000000" w:rsidP="00000000" w:rsidRDefault="00000000" w:rsidRPr="00000000" w14:paraId="0000005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56">
            <w:pPr>
              <w:rPr>
                <w:rFonts w:ascii="Cambria" w:cs="Cambria" w:eastAsia="Cambria" w:hAnsi="Cambria"/>
                <w:vertAlign w:val="baseline"/>
              </w:rPr>
            </w:pPr>
            <w:r w:rsidDel="00000000" w:rsidR="00000000" w:rsidRPr="00000000">
              <w:rPr>
                <w:rtl w:val="0"/>
              </w:rPr>
            </w:r>
          </w:p>
        </w:tc>
      </w:tr>
      <w:tr>
        <w:trPr>
          <w:cantSplit w:val="0"/>
          <w:trHeight w:val="701" w:hRule="atLeast"/>
          <w:tblHeader w:val="0"/>
        </w:trPr>
        <w:tc>
          <w:tcPr>
            <w:tcBorders>
              <w:bottom w:color="000000" w:space="0" w:sz="4" w:val="single"/>
            </w:tcBorders>
            <w:vAlign w:val="top"/>
          </w:tcPr>
          <w:p w:rsidR="00000000" w:rsidDel="00000000" w:rsidP="00000000" w:rsidRDefault="00000000" w:rsidRPr="00000000" w14:paraId="0000005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8">
            <w:pPr>
              <w:spacing w:after="160" w:line="259"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articulate how shared symbolic movement universalizes experience</w:t>
            </w:r>
          </w:p>
        </w:tc>
        <w:tc>
          <w:tcPr>
            <w:tcBorders>
              <w:bottom w:color="000000" w:space="0" w:sz="4" w:val="single"/>
            </w:tcBorders>
            <w:vAlign w:val="top"/>
          </w:tcPr>
          <w:p w:rsidR="00000000" w:rsidDel="00000000" w:rsidP="00000000" w:rsidRDefault="00000000" w:rsidRPr="00000000" w14:paraId="00000059">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A">
            <w:pPr>
              <w:rPr>
                <w:rFonts w:ascii="Cambria" w:cs="Cambria" w:eastAsia="Cambria" w:hAnsi="Cambria"/>
                <w:vertAlign w:val="baseline"/>
              </w:rPr>
            </w:pPr>
            <w:r w:rsidDel="00000000" w:rsidR="00000000" w:rsidRPr="00000000">
              <w:rPr>
                <w:rtl w:val="0"/>
              </w:rPr>
            </w:r>
          </w:p>
        </w:tc>
      </w:tr>
      <w:tr>
        <w:trPr>
          <w:cantSplit w:val="0"/>
          <w:trHeight w:val="404" w:hRule="atLeast"/>
          <w:tblHeader w:val="0"/>
        </w:trPr>
        <w:tc>
          <w:tcPr>
            <w:shd w:fill="f3f3f3" w:val="cle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5C">
            <w:pPr>
              <w:spacing w:after="160" w:line="259" w:lineRule="auto"/>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5D">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Creativity and Aesthetics</w:t>
            </w:r>
          </w:p>
        </w:tc>
        <w:tc>
          <w:tcPr>
            <w:shd w:fill="f3f3f3" w:val="clear"/>
            <w:vAlign w:val="top"/>
          </w:tcPr>
          <w:p w:rsidR="00000000" w:rsidDel="00000000" w:rsidP="00000000" w:rsidRDefault="00000000" w:rsidRPr="00000000" w14:paraId="0000005E">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5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60">
            <w:pPr>
              <w:spacing w:after="160" w:line="259"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sz w:val="22"/>
                <w:szCs w:val="22"/>
                <w:vertAlign w:val="baseline"/>
                <w:rtl w:val="0"/>
              </w:rPr>
              <w:t xml:space="preserve">Identify and articulate how standards of aesthetics may differ across cultures and sub-cultures</w:t>
            </w:r>
            <w:r w:rsidDel="00000000" w:rsidR="00000000" w:rsidRPr="00000000">
              <w:rPr>
                <w:rtl w:val="0"/>
              </w:rPr>
            </w:r>
          </w:p>
        </w:tc>
        <w:tc>
          <w:tcPr>
            <w:vAlign w:val="top"/>
          </w:tcPr>
          <w:p w:rsidR="00000000" w:rsidDel="00000000" w:rsidP="00000000" w:rsidRDefault="00000000" w:rsidRPr="00000000" w14:paraId="00000061">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6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64">
            <w:pPr>
              <w:rPr>
                <w:rFonts w:ascii="Cambria" w:cs="Cambria" w:eastAsia="Cambria" w:hAnsi="Cambria"/>
                <w:color w:val="000000"/>
                <w:sz w:val="22"/>
                <w:szCs w:val="22"/>
                <w:vertAlign w:val="baseline"/>
              </w:rPr>
            </w:pPr>
            <w:r w:rsidDel="00000000" w:rsidR="00000000" w:rsidRPr="00000000">
              <w:rPr>
                <w:rFonts w:ascii="Cambria" w:cs="Cambria" w:eastAsia="Cambria" w:hAnsi="Cambria"/>
                <w:sz w:val="22"/>
                <w:szCs w:val="22"/>
                <w:vertAlign w:val="baseline"/>
                <w:rtl w:val="0"/>
              </w:rPr>
              <w:t xml:space="preserve">Discuss how creativity enhances an individual’s ability to recognize unique personal strengths</w:t>
            </w:r>
            <w:r w:rsidDel="00000000" w:rsidR="00000000" w:rsidRPr="00000000">
              <w:rPr>
                <w:rtl w:val="0"/>
              </w:rPr>
            </w:r>
          </w:p>
        </w:tc>
        <w:tc>
          <w:tcPr>
            <w:vAlign w:val="top"/>
          </w:tcPr>
          <w:p w:rsidR="00000000" w:rsidDel="00000000" w:rsidP="00000000" w:rsidRDefault="00000000" w:rsidRPr="00000000" w14:paraId="00000065">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Cambria" w:cs="Cambria" w:eastAsia="Cambria" w:hAnsi="Cambria"/>
                <w:vertAlign w:val="baseline"/>
              </w:rPr>
            </w:pPr>
            <w:r w:rsidDel="00000000" w:rsidR="00000000" w:rsidRPr="00000000">
              <w:rPr>
                <w:rtl w:val="0"/>
              </w:rPr>
            </w:r>
          </w:p>
        </w:tc>
      </w:tr>
      <w:tr>
        <w:trPr>
          <w:cantSplit w:val="0"/>
          <w:trHeight w:val="1196" w:hRule="atLeast"/>
          <w:tblHeader w:val="0"/>
        </w:trPr>
        <w:tc>
          <w:tcPr>
            <w:vAlign w:val="top"/>
          </w:tcPr>
          <w:p w:rsidR="00000000" w:rsidDel="00000000" w:rsidP="00000000" w:rsidRDefault="00000000" w:rsidRPr="00000000" w14:paraId="0000006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68">
            <w:pPr>
              <w:spacing w:after="160" w:line="259"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Discuss how participating in a group aesthetic experience based on creative expression and movement improvisation builds empathic connection, self-agency and satisfaction</w:t>
            </w:r>
          </w:p>
        </w:tc>
        <w:tc>
          <w:tcPr>
            <w:vAlign w:val="top"/>
          </w:tcPr>
          <w:p w:rsidR="00000000" w:rsidDel="00000000" w:rsidP="00000000" w:rsidRDefault="00000000" w:rsidRPr="00000000" w14:paraId="00000069">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Cambria" w:cs="Cambria" w:eastAsia="Cambria" w:hAnsi="Cambria"/>
                <w:vertAlign w:val="baseline"/>
              </w:rPr>
            </w:pPr>
            <w:r w:rsidDel="00000000" w:rsidR="00000000" w:rsidRPr="00000000">
              <w:rPr>
                <w:rtl w:val="0"/>
              </w:rPr>
            </w:r>
          </w:p>
        </w:tc>
      </w:tr>
      <w:tr>
        <w:trPr>
          <w:cantSplit w:val="0"/>
          <w:trHeight w:val="431" w:hRule="atLeast"/>
          <w:tblHeader w:val="0"/>
        </w:trPr>
        <w:tc>
          <w:tcPr>
            <w:tcBorders>
              <w:bottom w:color="000000" w:space="0" w:sz="4" w:val="single"/>
            </w:tcBorders>
            <w:shd w:fill="e0e0e0" w:val="clear"/>
            <w:vAlign w:val="top"/>
          </w:tcPr>
          <w:p w:rsidR="00000000" w:rsidDel="00000000" w:rsidP="00000000" w:rsidRDefault="00000000" w:rsidRPr="00000000" w14:paraId="0000006B">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6C">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6D">
            <w:pPr>
              <w:jc w:val="center"/>
              <w:rPr>
                <w:rFonts w:ascii="Cambria" w:cs="Cambria" w:eastAsia="Cambria" w:hAnsi="Cambria"/>
                <w:vertAlign w:val="baseline"/>
              </w:rPr>
            </w:pPr>
            <w:r w:rsidDel="00000000" w:rsidR="00000000" w:rsidRPr="00000000">
              <w:rPr>
                <w:rFonts w:ascii="Cambria" w:cs="Cambria" w:eastAsia="Cambria" w:hAnsi="Cambria"/>
                <w:b w:val="1"/>
                <w:color w:val="000000"/>
                <w:vertAlign w:val="baseline"/>
                <w:rtl w:val="0"/>
              </w:rPr>
              <w:t xml:space="preserve">Relationships</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6E">
            <w:pPr>
              <w:rPr>
                <w:rFonts w:ascii="Cambria" w:cs="Cambria" w:eastAsia="Cambria" w:hAnsi="Cambria"/>
                <w:vertAlign w:val="baseline"/>
              </w:rPr>
            </w:pPr>
            <w:r w:rsidDel="00000000" w:rsidR="00000000" w:rsidRPr="00000000">
              <w:rPr>
                <w:rtl w:val="0"/>
              </w:rPr>
            </w:r>
          </w:p>
        </w:tc>
      </w:tr>
      <w:tr>
        <w:trPr>
          <w:cantSplit w:val="0"/>
          <w:trHeight w:val="305" w:hRule="atLeast"/>
          <w:tblHeader w:val="0"/>
        </w:trPr>
        <w:tc>
          <w:tcPr>
            <w:shd w:fill="f3f3f3" w:val="cle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70">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71">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Therapeutic movement relationship</w:t>
            </w:r>
          </w:p>
        </w:tc>
        <w:tc>
          <w:tcPr>
            <w:shd w:fill="f3f3f3" w:val="clear"/>
            <w:vAlign w:val="top"/>
          </w:tcPr>
          <w:p w:rsidR="00000000" w:rsidDel="00000000" w:rsidP="00000000" w:rsidRDefault="00000000" w:rsidRPr="00000000" w14:paraId="00000072">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7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74">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 theoretical understanding of the attitudes, processes, and skills (including attunement, empathic reflection, and mirroring) that support the establishment and maintenance of a therapeutic relationship through dance and movement</w:t>
            </w:r>
            <w:r w:rsidDel="00000000" w:rsidR="00000000" w:rsidRPr="00000000">
              <w:rPr>
                <w:rtl w:val="0"/>
              </w:rPr>
            </w:r>
          </w:p>
        </w:tc>
        <w:tc>
          <w:tcPr>
            <w:vAlign w:val="top"/>
          </w:tcPr>
          <w:p w:rsidR="00000000" w:rsidDel="00000000" w:rsidP="00000000" w:rsidRDefault="00000000" w:rsidRPr="00000000" w14:paraId="0000007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7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7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theoretical construct of a therapeutic alliance and how this may differ in various cultural contexts</w:t>
            </w:r>
          </w:p>
        </w:tc>
        <w:tc>
          <w:tcPr>
            <w:vAlign w:val="top"/>
          </w:tcPr>
          <w:p w:rsidR="00000000" w:rsidDel="00000000" w:rsidP="00000000" w:rsidRDefault="00000000" w:rsidRPr="00000000" w14:paraId="0000007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7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7C">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discern when a therapeutic relationship has been established and what obstacles prevent its development and maintenance including race, culture, language, class, and gender</w:t>
            </w:r>
            <w:r w:rsidDel="00000000" w:rsidR="00000000" w:rsidRPr="00000000">
              <w:rPr>
                <w:rtl w:val="0"/>
              </w:rPr>
            </w:r>
          </w:p>
        </w:tc>
        <w:tc>
          <w:tcPr>
            <w:vAlign w:val="top"/>
          </w:tcPr>
          <w:p w:rsidR="00000000" w:rsidDel="00000000" w:rsidP="00000000" w:rsidRDefault="00000000" w:rsidRPr="00000000" w14:paraId="0000007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7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80">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theoretical constructs that inform the therapist’s role as participant/observer, witness, and leader in facilitating the building of a therapeutic movement relationship</w:t>
            </w:r>
            <w:r w:rsidDel="00000000" w:rsidR="00000000" w:rsidRPr="00000000">
              <w:rPr>
                <w:rtl w:val="0"/>
              </w:rPr>
            </w:r>
          </w:p>
        </w:tc>
        <w:tc>
          <w:tcPr>
            <w:vAlign w:val="top"/>
          </w:tcPr>
          <w:p w:rsidR="00000000" w:rsidDel="00000000" w:rsidP="00000000" w:rsidRDefault="00000000" w:rsidRPr="00000000" w14:paraId="0000008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tcBorders>
              <w:bottom w:color="000000" w:space="0" w:sz="4" w:val="single"/>
            </w:tcBorders>
            <w:vAlign w:val="top"/>
          </w:tcPr>
          <w:p w:rsidR="00000000" w:rsidDel="00000000" w:rsidP="00000000" w:rsidRDefault="00000000" w:rsidRPr="00000000" w14:paraId="0000008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Articulate theoretical constructs of transference and countertransference, and discuss why and how they are expressed and embodied in a movement relationship</w:t>
            </w:r>
          </w:p>
        </w:tc>
        <w:tc>
          <w:tcPr>
            <w:tcBorders>
              <w:bottom w:color="000000" w:space="0" w:sz="4" w:val="single"/>
            </w:tcBorders>
            <w:vAlign w:val="top"/>
          </w:tcPr>
          <w:p w:rsidR="00000000" w:rsidDel="00000000" w:rsidP="00000000" w:rsidRDefault="00000000" w:rsidRPr="00000000" w14:paraId="00000085">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6">
            <w:pPr>
              <w:rPr>
                <w:rFonts w:ascii="Cambria" w:cs="Cambria" w:eastAsia="Cambria" w:hAnsi="Cambria"/>
                <w:vertAlign w:val="baseline"/>
              </w:rPr>
            </w:pPr>
            <w:r w:rsidDel="00000000" w:rsidR="00000000" w:rsidRPr="00000000">
              <w:rPr>
                <w:rtl w:val="0"/>
              </w:rPr>
            </w:r>
          </w:p>
        </w:tc>
      </w:tr>
      <w:tr>
        <w:trPr>
          <w:cantSplit w:val="0"/>
          <w:trHeight w:val="296" w:hRule="atLeast"/>
          <w:tblHeader w:val="0"/>
        </w:trPr>
        <w:tc>
          <w:tcPr>
            <w:shd w:fill="f3f3f3" w:val="cle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88">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89">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Dance/movement therapy individual/group/systems work</w:t>
            </w:r>
          </w:p>
        </w:tc>
        <w:tc>
          <w:tcPr>
            <w:shd w:fill="f3f3f3" w:val="clear"/>
            <w:vAlign w:val="top"/>
          </w:tcPr>
          <w:p w:rsidR="00000000" w:rsidDel="00000000" w:rsidP="00000000" w:rsidRDefault="00000000" w:rsidRPr="00000000" w14:paraId="0000008A">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8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and articulate basic dance/movement</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methods and techniques for engagement and mobilization of participant(s) (rhythmic action, therapeutic movement relationship, synchrony, kinesthetic empathy,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attunement, and symbolism), taking into account </w:t>
            </w:r>
            <w:r w:rsidDel="00000000" w:rsidR="00000000" w:rsidRPr="00000000">
              <w:rPr>
                <w:rtl w:val="0"/>
              </w:rPr>
            </w:r>
          </w:p>
          <w:p w:rsidR="00000000" w:rsidDel="00000000" w:rsidP="00000000" w:rsidRDefault="00000000" w:rsidRPr="00000000" w14:paraId="0000008E">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cultural diversity within the dyad/group as related to race, ethnicity, and gender</w:t>
            </w:r>
          </w:p>
        </w:tc>
        <w:tc>
          <w:tcPr>
            <w:vAlign w:val="top"/>
          </w:tcPr>
          <w:p w:rsidR="00000000" w:rsidDel="00000000" w:rsidP="00000000" w:rsidRDefault="00000000" w:rsidRPr="00000000" w14:paraId="0000008F">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92">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how shared movement experience facilitates self-expression and promotes insight and integration</w:t>
            </w:r>
            <w:r w:rsidDel="00000000" w:rsidR="00000000" w:rsidRPr="00000000">
              <w:rPr>
                <w:rtl w:val="0"/>
              </w:rPr>
            </w:r>
          </w:p>
        </w:tc>
        <w:tc>
          <w:tcPr>
            <w:vAlign w:val="top"/>
          </w:tcPr>
          <w:p w:rsidR="00000000" w:rsidDel="00000000" w:rsidP="00000000" w:rsidRDefault="00000000" w:rsidRPr="00000000" w14:paraId="00000093">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94">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96">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how movement observation systems provide a means of assessing individual and group development and process, including goal development and clinical intervention</w:t>
            </w:r>
            <w:r w:rsidDel="00000000" w:rsidR="00000000" w:rsidRPr="00000000">
              <w:rPr>
                <w:rtl w:val="0"/>
              </w:rPr>
            </w:r>
          </w:p>
        </w:tc>
        <w:tc>
          <w:tcPr>
            <w:vAlign w:val="top"/>
          </w:tcPr>
          <w:p w:rsidR="00000000" w:rsidDel="00000000" w:rsidP="00000000" w:rsidRDefault="00000000" w:rsidRPr="00000000" w14:paraId="00000097">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98">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9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9A">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Articulate why and how verbal interventions support the integration and meaning making of nonverbal learning and experiences</w:t>
            </w:r>
            <w:r w:rsidDel="00000000" w:rsidR="00000000" w:rsidRPr="00000000">
              <w:rPr>
                <w:rtl w:val="0"/>
              </w:rPr>
            </w:r>
          </w:p>
        </w:tc>
        <w:tc>
          <w:tcPr>
            <w:vAlign w:val="top"/>
          </w:tcPr>
          <w:p w:rsidR="00000000" w:rsidDel="00000000" w:rsidP="00000000" w:rsidRDefault="00000000" w:rsidRPr="00000000" w14:paraId="0000009B">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9C">
            <w:pPr>
              <w:rPr>
                <w:rFonts w:ascii="Cambria" w:cs="Cambria" w:eastAsia="Cambria" w:hAnsi="Cambria"/>
                <w:vertAlign w:val="baseline"/>
              </w:rPr>
            </w:pPr>
            <w:r w:rsidDel="00000000" w:rsidR="00000000" w:rsidRPr="00000000">
              <w:rPr>
                <w:rtl w:val="0"/>
              </w:rPr>
            </w:r>
          </w:p>
        </w:tc>
      </w:tr>
      <w:tr>
        <w:trPr>
          <w:cantSplit w:val="0"/>
          <w:trHeight w:val="341" w:hRule="atLeast"/>
          <w:tblHeader w:val="0"/>
        </w:trPr>
        <w:tc>
          <w:tcPr>
            <w:tcBorders>
              <w:bottom w:color="000000" w:space="0" w:sz="4" w:val="single"/>
            </w:tcBorders>
            <w:vAlign w:val="top"/>
          </w:tcPr>
          <w:p w:rsidR="00000000" w:rsidDel="00000000" w:rsidP="00000000" w:rsidRDefault="00000000" w:rsidRPr="00000000" w14:paraId="0000009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E">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family systems theories as related to assessment, treatment planning, and intervention in dance/movement therapy group work</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F">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0">
            <w:pPr>
              <w:rPr>
                <w:rFonts w:ascii="Cambria" w:cs="Cambria" w:eastAsia="Cambria" w:hAnsi="Cambria"/>
                <w:vertAlign w:val="baseline"/>
              </w:rPr>
            </w:pPr>
            <w:r w:rsidDel="00000000" w:rsidR="00000000" w:rsidRPr="00000000">
              <w:rPr>
                <w:rtl w:val="0"/>
              </w:rPr>
            </w:r>
          </w:p>
        </w:tc>
      </w:tr>
      <w:tr>
        <w:trPr>
          <w:cantSplit w:val="0"/>
          <w:trHeight w:val="341" w:hRule="atLeast"/>
          <w:tblHeader w:val="0"/>
        </w:trPr>
        <w:tc>
          <w:tcPr>
            <w:tcBorders>
              <w:bottom w:color="000000" w:space="0" w:sz="4" w:val="single"/>
            </w:tcBorders>
            <w:vAlign w:val="top"/>
          </w:tcPr>
          <w:p w:rsidR="00000000" w:rsidDel="00000000" w:rsidP="00000000" w:rsidRDefault="00000000" w:rsidRPr="00000000" w14:paraId="000000A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Describe the individual/groups/systems theories within the intersection of psychology theories and DMT </w:t>
            </w:r>
          </w:p>
        </w:tc>
        <w:tc>
          <w:tcPr>
            <w:tcBorders>
              <w:bottom w:color="000000" w:space="0" w:sz="4" w:val="single"/>
            </w:tcBorders>
            <w:vAlign w:val="top"/>
          </w:tcPr>
          <w:p w:rsidR="00000000" w:rsidDel="00000000" w:rsidP="00000000" w:rsidRDefault="00000000" w:rsidRPr="00000000" w14:paraId="000000A3">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4">
            <w:pPr>
              <w:rPr>
                <w:rFonts w:ascii="Cambria" w:cs="Cambria" w:eastAsia="Cambria" w:hAnsi="Cambria"/>
                <w:vertAlign w:val="baseline"/>
              </w:rPr>
            </w:pPr>
            <w:r w:rsidDel="00000000" w:rsidR="00000000" w:rsidRPr="00000000">
              <w:rPr>
                <w:rtl w:val="0"/>
              </w:rPr>
            </w:r>
          </w:p>
        </w:tc>
      </w:tr>
      <w:tr>
        <w:trPr>
          <w:cantSplit w:val="0"/>
          <w:trHeight w:val="431" w:hRule="atLeast"/>
          <w:tblHeader w:val="0"/>
        </w:trPr>
        <w:tc>
          <w:tcPr>
            <w:shd w:fill="f3f3f3" w:val="cle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A6">
            <w:pPr>
              <w:ind w:left="90" w:firstLine="0"/>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A7">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Psychology of groups and group process</w:t>
            </w:r>
          </w:p>
        </w:tc>
        <w:tc>
          <w:tcPr>
            <w:shd w:fill="f3f3f3" w:val="clear"/>
            <w:vAlign w:val="top"/>
          </w:tcPr>
          <w:p w:rsidR="00000000" w:rsidDel="00000000" w:rsidP="00000000" w:rsidRDefault="00000000" w:rsidRPr="00000000" w14:paraId="000000A8">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AA">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an understanding of group dynamics theory (developmental stages, processes, and roles), including the establishment of group norms and boundaries, expectations, and goals</w:t>
            </w:r>
            <w:r w:rsidDel="00000000" w:rsidR="00000000" w:rsidRPr="00000000">
              <w:rPr>
                <w:rtl w:val="0"/>
              </w:rPr>
            </w:r>
          </w:p>
        </w:tc>
        <w:tc>
          <w:tcPr>
            <w:vAlign w:val="top"/>
          </w:tcPr>
          <w:p w:rsidR="00000000" w:rsidDel="00000000" w:rsidP="00000000" w:rsidRDefault="00000000" w:rsidRPr="00000000" w14:paraId="000000AB">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AC">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AE">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discuss theoretical foundations for a physical and emotional warm-up in establishing a sense of group safety </w:t>
            </w:r>
            <w:r w:rsidDel="00000000" w:rsidR="00000000" w:rsidRPr="00000000">
              <w:rPr>
                <w:rtl w:val="0"/>
              </w:rPr>
            </w:r>
          </w:p>
        </w:tc>
        <w:tc>
          <w:tcPr>
            <w:vAlign w:val="top"/>
          </w:tcPr>
          <w:p w:rsidR="00000000" w:rsidDel="00000000" w:rsidP="00000000" w:rsidRDefault="00000000" w:rsidRPr="00000000" w14:paraId="000000AF">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B0">
            <w:pPr>
              <w:rPr>
                <w:rFonts w:ascii="Cambria" w:cs="Cambria" w:eastAsia="Cambria" w:hAnsi="Cambria"/>
                <w:vertAlign w:val="baseline"/>
              </w:rPr>
            </w:pPr>
            <w:r w:rsidDel="00000000" w:rsidR="00000000" w:rsidRPr="00000000">
              <w:rPr>
                <w:rtl w:val="0"/>
              </w:rPr>
            </w:r>
          </w:p>
        </w:tc>
      </w:tr>
      <w:tr>
        <w:trPr>
          <w:cantSplit w:val="0"/>
          <w:trHeight w:val="836" w:hRule="atLeast"/>
          <w:tblHeader w:val="0"/>
        </w:trPr>
        <w:tc>
          <w:tcPr>
            <w:vAlign w:val="top"/>
          </w:tcPr>
          <w:p w:rsidR="00000000" w:rsidDel="00000000" w:rsidP="00000000" w:rsidRDefault="00000000" w:rsidRPr="00000000" w14:paraId="000000B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810" w:right="0" w:hanging="720"/>
              <w:jc w:val="left"/>
              <w:rPr>
                <w:rFonts w:ascii="Cambria" w:cs="Cambria" w:eastAsia="Cambria" w:hAnsi="Cambria"/>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B2">
            <w:pPr>
              <w:ind w:left="90" w:firstLine="0"/>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Discuss how leadership styles, power differentials, social and cultural expectations, and needs of the participants influence group dynamics</w:t>
            </w:r>
            <w:r w:rsidDel="00000000" w:rsidR="00000000" w:rsidRPr="00000000">
              <w:rPr>
                <w:rtl w:val="0"/>
              </w:rPr>
            </w:r>
          </w:p>
        </w:tc>
        <w:tc>
          <w:tcPr>
            <w:vAlign w:val="top"/>
          </w:tcPr>
          <w:p w:rsidR="00000000" w:rsidDel="00000000" w:rsidP="00000000" w:rsidRDefault="00000000" w:rsidRPr="00000000" w14:paraId="000000B3">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B4">
            <w:pPr>
              <w:rPr>
                <w:rFonts w:ascii="Cambria" w:cs="Cambria" w:eastAsia="Cambria" w:hAnsi="Cambria"/>
                <w:vertAlign w:val="baseline"/>
              </w:rPr>
            </w:pPr>
            <w:r w:rsidDel="00000000" w:rsidR="00000000" w:rsidRPr="00000000">
              <w:rPr>
                <w:rtl w:val="0"/>
              </w:rPr>
            </w:r>
          </w:p>
        </w:tc>
      </w:tr>
      <w:tr>
        <w:trPr>
          <w:cantSplit w:val="0"/>
          <w:trHeight w:val="440" w:hRule="atLeast"/>
          <w:tblHeader w:val="0"/>
        </w:trPr>
        <w:tc>
          <w:tcPr>
            <w:tcBorders>
              <w:bottom w:color="000000" w:space="0" w:sz="4" w:val="single"/>
            </w:tcBorders>
            <w:shd w:fill="e0e0e0" w:val="clear"/>
            <w:vAlign w:val="top"/>
          </w:tcPr>
          <w:p w:rsidR="00000000" w:rsidDel="00000000" w:rsidP="00000000" w:rsidRDefault="00000000" w:rsidRPr="00000000" w14:paraId="000000B5">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B6">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B7">
            <w:pPr>
              <w:jc w:val="center"/>
              <w:rPr>
                <w:rFonts w:ascii="Cambria" w:cs="Cambria" w:eastAsia="Cambria" w:hAnsi="Cambria"/>
                <w:b w:val="0"/>
                <w:color w:val="000000"/>
                <w:vertAlign w:val="baseline"/>
              </w:rPr>
            </w:pPr>
            <w:r w:rsidDel="00000000" w:rsidR="00000000" w:rsidRPr="00000000">
              <w:rPr>
                <w:rFonts w:ascii="Cambria" w:cs="Cambria" w:eastAsia="Cambria" w:hAnsi="Cambria"/>
                <w:b w:val="1"/>
                <w:color w:val="000000"/>
                <w:vertAlign w:val="baseline"/>
                <w:rtl w:val="0"/>
              </w:rPr>
              <w:t xml:space="preserve">Human Development through the Lifespan</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0B8">
            <w:pPr>
              <w:rPr>
                <w:rFonts w:ascii="Cambria" w:cs="Cambria" w:eastAsia="Cambria" w:hAnsi="Cambria"/>
                <w:vertAlign w:val="baseline"/>
              </w:rPr>
            </w:pPr>
            <w:r w:rsidDel="00000000" w:rsidR="00000000" w:rsidRPr="00000000">
              <w:rPr>
                <w:rtl w:val="0"/>
              </w:rPr>
            </w:r>
          </w:p>
        </w:tc>
      </w:tr>
      <w:tr>
        <w:trPr>
          <w:cantSplit w:val="0"/>
          <w:trHeight w:val="314" w:hRule="atLeast"/>
          <w:tblHeader w:val="0"/>
        </w:trPr>
        <w:tc>
          <w:tcPr>
            <w:shd w:fill="f3f3f3" w:val="cle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BA">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BB">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Core development across physical, cognitive, psychological and social domains</w:t>
            </w:r>
          </w:p>
        </w:tc>
        <w:tc>
          <w:tcPr>
            <w:shd w:fill="f3f3f3" w:val="clear"/>
            <w:vAlign w:val="top"/>
          </w:tcPr>
          <w:p w:rsidR="00000000" w:rsidDel="00000000" w:rsidP="00000000" w:rsidRDefault="00000000" w:rsidRPr="00000000" w14:paraId="000000BC">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B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BE">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describe the bio-psycho-social-cognitive aspects that influence individual human development within a system, including developmental movement</w:t>
            </w:r>
            <w:r w:rsidDel="00000000" w:rsidR="00000000" w:rsidRPr="00000000">
              <w:rPr>
                <w:rtl w:val="0"/>
              </w:rPr>
            </w:r>
          </w:p>
        </w:tc>
        <w:tc>
          <w:tcPr>
            <w:vAlign w:val="top"/>
          </w:tcPr>
          <w:p w:rsidR="00000000" w:rsidDel="00000000" w:rsidP="00000000" w:rsidRDefault="00000000" w:rsidRPr="00000000" w14:paraId="000000BF">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C0">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C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C2">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sz w:val="22"/>
                <w:szCs w:val="22"/>
                <w:vertAlign w:val="baseline"/>
                <w:rtl w:val="0"/>
              </w:rPr>
              <w:t xml:space="preserve">Discuss the impact of trauma on human development, behavior, and movement</w:t>
            </w:r>
            <w:r w:rsidDel="00000000" w:rsidR="00000000" w:rsidRPr="00000000">
              <w:rPr>
                <w:rtl w:val="0"/>
              </w:rPr>
            </w:r>
          </w:p>
        </w:tc>
        <w:tc>
          <w:tcPr>
            <w:vAlign w:val="top"/>
          </w:tcPr>
          <w:p w:rsidR="00000000" w:rsidDel="00000000" w:rsidP="00000000" w:rsidRDefault="00000000" w:rsidRPr="00000000" w14:paraId="000000C3">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C4">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0C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6">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how social economic status, gender roles, and racial identity develop and are expressed across the lifespan and through movement</w:t>
            </w:r>
          </w:p>
        </w:tc>
        <w:tc>
          <w:tcPr>
            <w:tcBorders>
              <w:bottom w:color="000000" w:space="0" w:sz="4" w:val="single"/>
            </w:tcBorders>
            <w:vAlign w:val="top"/>
          </w:tcPr>
          <w:p w:rsidR="00000000" w:rsidDel="00000000" w:rsidP="00000000" w:rsidRDefault="00000000" w:rsidRPr="00000000" w14:paraId="000000C7">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8">
            <w:pPr>
              <w:rPr>
                <w:rFonts w:ascii="Cambria" w:cs="Cambria" w:eastAsia="Cambria" w:hAnsi="Cambria"/>
                <w:vertAlign w:val="baseline"/>
              </w:rPr>
            </w:pPr>
            <w:r w:rsidDel="00000000" w:rsidR="00000000" w:rsidRPr="00000000">
              <w:rPr>
                <w:rtl w:val="0"/>
              </w:rPr>
            </w:r>
          </w:p>
        </w:tc>
      </w:tr>
      <w:tr>
        <w:trPr>
          <w:cantSplit w:val="0"/>
          <w:trHeight w:val="422" w:hRule="atLeast"/>
          <w:tblHeader w:val="0"/>
        </w:trPr>
        <w:tc>
          <w:tcPr>
            <w:shd w:fill="f3f3f3" w:val="cle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CA">
            <w:pP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CB">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Physical development</w:t>
            </w:r>
          </w:p>
        </w:tc>
        <w:tc>
          <w:tcPr>
            <w:shd w:fill="f3f3f3" w:val="clear"/>
            <w:vAlign w:val="top"/>
          </w:tcPr>
          <w:p w:rsidR="00000000" w:rsidDel="00000000" w:rsidP="00000000" w:rsidRDefault="00000000" w:rsidRPr="00000000" w14:paraId="000000CC">
            <w:pPr>
              <w:rPr>
                <w:rFonts w:ascii="Cambria" w:cs="Cambria" w:eastAsia="Cambria" w:hAnsi="Cambria"/>
                <w:vertAlign w:val="baseline"/>
              </w:rPr>
            </w:pP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0C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CE">
            <w:pPr>
              <w:rPr>
                <w:rFonts w:ascii="Cambria" w:cs="Cambria" w:eastAsia="Cambria" w:hAnsi="Cambria"/>
                <w:b w:val="0"/>
                <w:sz w:val="22"/>
                <w:szCs w:val="22"/>
                <w:vertAlign w:val="baseline"/>
              </w:rPr>
            </w:pPr>
            <w:r w:rsidDel="00000000" w:rsidR="00000000" w:rsidRPr="00000000">
              <w:rPr>
                <w:rFonts w:ascii="Cambria" w:cs="Cambria" w:eastAsia="Cambria" w:hAnsi="Cambria"/>
                <w:sz w:val="22"/>
                <w:szCs w:val="22"/>
                <w:vertAlign w:val="baseline"/>
                <w:rtl w:val="0"/>
              </w:rPr>
              <w:t xml:space="preserve">Describe theories of human development as related to culturally informed typical and atypical movement development across the lifespan</w:t>
            </w:r>
            <w:r w:rsidDel="00000000" w:rsidR="00000000" w:rsidRPr="00000000">
              <w:rPr>
                <w:rtl w:val="0"/>
              </w:rPr>
            </w:r>
          </w:p>
        </w:tc>
        <w:tc>
          <w:tcPr>
            <w:vAlign w:val="top"/>
          </w:tcPr>
          <w:p w:rsidR="00000000" w:rsidDel="00000000" w:rsidP="00000000" w:rsidRDefault="00000000" w:rsidRPr="00000000" w14:paraId="000000CF">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D0">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D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D2">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articulate how family and other systems as well as culture impact the development of movement preferences over the lifespan</w:t>
            </w:r>
            <w:r w:rsidDel="00000000" w:rsidR="00000000" w:rsidRPr="00000000">
              <w:rPr>
                <w:rtl w:val="0"/>
              </w:rPr>
            </w:r>
          </w:p>
        </w:tc>
        <w:tc>
          <w:tcPr>
            <w:vAlign w:val="top"/>
          </w:tcPr>
          <w:p w:rsidR="00000000" w:rsidDel="00000000" w:rsidP="00000000" w:rsidRDefault="00000000" w:rsidRPr="00000000" w14:paraId="000000D3">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D4">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D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D6">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the impact of life events, including trauma, on body, movement, and expression</w:t>
            </w:r>
          </w:p>
        </w:tc>
        <w:tc>
          <w:tcPr>
            <w:vAlign w:val="top"/>
          </w:tcPr>
          <w:p w:rsidR="00000000" w:rsidDel="00000000" w:rsidP="00000000" w:rsidRDefault="00000000" w:rsidRPr="00000000" w14:paraId="000000D7">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D8">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0D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A">
            <w:pPr>
              <w:rPr>
                <w:rFonts w:ascii="Cambria" w:cs="Cambria" w:eastAsia="Cambria" w:hAnsi="Cambria"/>
                <w:b w:val="0"/>
                <w:sz w:val="22"/>
                <w:szCs w:val="22"/>
                <w:vertAlign w:val="baseline"/>
              </w:rPr>
            </w:pPr>
            <w:r w:rsidDel="00000000" w:rsidR="00000000" w:rsidRPr="00000000">
              <w:rPr>
                <w:rFonts w:ascii="Cambria" w:cs="Cambria" w:eastAsia="Cambria" w:hAnsi="Cambria"/>
                <w:sz w:val="22"/>
                <w:szCs w:val="22"/>
                <w:vertAlign w:val="baseline"/>
                <w:rtl w:val="0"/>
              </w:rPr>
              <w:t xml:space="preserve">Describe the development of body awareness in space and in relationship, considering socio-cultural influences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B">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C">
            <w:pPr>
              <w:rPr>
                <w:rFonts w:ascii="Cambria" w:cs="Cambria" w:eastAsia="Cambria" w:hAnsi="Cambria"/>
                <w:vertAlign w:val="baseline"/>
              </w:rPr>
            </w:pPr>
            <w:r w:rsidDel="00000000" w:rsidR="00000000" w:rsidRPr="00000000">
              <w:rPr>
                <w:rtl w:val="0"/>
              </w:rPr>
            </w:r>
          </w:p>
        </w:tc>
      </w:tr>
      <w:tr>
        <w:trPr>
          <w:cantSplit w:val="0"/>
          <w:trHeight w:val="323" w:hRule="atLeast"/>
          <w:tblHeader w:val="0"/>
        </w:trPr>
        <w:tc>
          <w:tcPr>
            <w:shd w:fill="f3f3f3"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DE">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DF">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Cognitive development</w:t>
            </w:r>
          </w:p>
        </w:tc>
        <w:tc>
          <w:tcPr>
            <w:shd w:fill="f3f3f3" w:val="clear"/>
            <w:vAlign w:val="top"/>
          </w:tcPr>
          <w:p w:rsidR="00000000" w:rsidDel="00000000" w:rsidP="00000000" w:rsidRDefault="00000000" w:rsidRPr="00000000" w14:paraId="000000E0">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E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E2">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stages of cognitive development (including decision-making, problem solving, and executive functioning), how it manifests in the movement repertoire, and how it is affected by pathology</w:t>
            </w:r>
            <w:r w:rsidDel="00000000" w:rsidR="00000000" w:rsidRPr="00000000">
              <w:rPr>
                <w:rtl w:val="0"/>
              </w:rPr>
            </w:r>
          </w:p>
        </w:tc>
        <w:tc>
          <w:tcPr>
            <w:vAlign w:val="top"/>
          </w:tcPr>
          <w:p w:rsidR="00000000" w:rsidDel="00000000" w:rsidP="00000000" w:rsidRDefault="00000000" w:rsidRPr="00000000" w14:paraId="000000E3">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E4">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E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E6">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theory of mind as it informs understanding of self in relation to others</w:t>
            </w:r>
            <w:r w:rsidDel="00000000" w:rsidR="00000000" w:rsidRPr="00000000">
              <w:rPr>
                <w:rtl w:val="0"/>
              </w:rPr>
            </w:r>
          </w:p>
        </w:tc>
        <w:tc>
          <w:tcPr>
            <w:vAlign w:val="top"/>
          </w:tcPr>
          <w:p w:rsidR="00000000" w:rsidDel="00000000" w:rsidP="00000000" w:rsidRDefault="00000000" w:rsidRPr="00000000" w14:paraId="000000E7">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E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EA">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relationship between movement development, learning processes (verbal and non-verbal), and new ways of thinking</w:t>
            </w:r>
            <w:r w:rsidDel="00000000" w:rsidR="00000000" w:rsidRPr="00000000">
              <w:rPr>
                <w:rtl w:val="0"/>
              </w:rPr>
            </w:r>
          </w:p>
        </w:tc>
        <w:tc>
          <w:tcPr>
            <w:vAlign w:val="top"/>
          </w:tcPr>
          <w:p w:rsidR="00000000" w:rsidDel="00000000" w:rsidP="00000000" w:rsidRDefault="00000000" w:rsidRPr="00000000" w14:paraId="000000EB">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EC">
            <w:pPr>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E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EE">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discuss the relationship between movement, memory, symbolic thought, and narratives</w:t>
            </w:r>
            <w:r w:rsidDel="00000000" w:rsidR="00000000" w:rsidRPr="00000000">
              <w:rPr>
                <w:rtl w:val="0"/>
              </w:rPr>
            </w:r>
          </w:p>
        </w:tc>
        <w:tc>
          <w:tcPr>
            <w:vAlign w:val="top"/>
          </w:tcPr>
          <w:p w:rsidR="00000000" w:rsidDel="00000000" w:rsidP="00000000" w:rsidRDefault="00000000" w:rsidRPr="00000000" w14:paraId="000000EF">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F0">
            <w:pPr>
              <w:ind w:left="720" w:firstLine="0"/>
              <w:rPr>
                <w:rFonts w:ascii="Cambria" w:cs="Cambria" w:eastAsia="Cambria" w:hAnsi="Cambria"/>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F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F2">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understanding of the process of insight development and meaning-making through movement and embodied learning</w:t>
            </w:r>
          </w:p>
        </w:tc>
        <w:tc>
          <w:tcPr>
            <w:vAlign w:val="top"/>
          </w:tcPr>
          <w:p w:rsidR="00000000" w:rsidDel="00000000" w:rsidP="00000000" w:rsidRDefault="00000000" w:rsidRPr="00000000" w14:paraId="000000F3">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F4">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0F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6">
            <w:pPr>
              <w:rPr>
                <w:rFonts w:ascii="Cambria" w:cs="Cambria" w:eastAsia="Cambria" w:hAnsi="Cambria"/>
                <w:b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development of body image as related to sense of self (i.e. identity and self-perception)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7">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8">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287" w:hRule="atLeast"/>
          <w:tblHeader w:val="0"/>
        </w:trPr>
        <w:tc>
          <w:tcPr>
            <w:shd w:fill="f3f3f3" w:val="clea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FA">
            <w:pP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0FB">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Psychosocial development</w:t>
            </w:r>
          </w:p>
        </w:tc>
        <w:tc>
          <w:tcPr>
            <w:shd w:fill="f3f3f3" w:val="clear"/>
            <w:vAlign w:val="top"/>
          </w:tcPr>
          <w:p w:rsidR="00000000" w:rsidDel="00000000" w:rsidP="00000000" w:rsidRDefault="00000000" w:rsidRPr="00000000" w14:paraId="000000FC">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F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0FE">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Describe theories and stages of psycho-social development, how it manifests in the movement repertoire, and how it is affected by pathology</w:t>
            </w:r>
          </w:p>
        </w:tc>
        <w:tc>
          <w:tcPr>
            <w:vAlign w:val="top"/>
          </w:tcPr>
          <w:p w:rsidR="00000000" w:rsidDel="00000000" w:rsidP="00000000" w:rsidRDefault="00000000" w:rsidRPr="00000000" w14:paraId="000000FF">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00">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1241" w:hRule="atLeast"/>
          <w:tblHeader w:val="0"/>
        </w:trPr>
        <w:tc>
          <w:tcPr>
            <w:vAlign w:val="top"/>
          </w:tcPr>
          <w:p w:rsidR="00000000" w:rsidDel="00000000" w:rsidP="00000000" w:rsidRDefault="00000000" w:rsidRPr="00000000" w14:paraId="0000010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i w:val="0"/>
                <w:smallCaps w:val="0"/>
                <w:strike w:val="0"/>
                <w:color w:val="000000"/>
                <w:sz w:val="22"/>
                <w:szCs w:val="22"/>
                <w:u w:val="none"/>
                <w:shd w:fill="auto" w:val="clear"/>
              </w:rPr>
            </w:pPr>
            <w:r w:rsidDel="00000000" w:rsidR="00000000" w:rsidRPr="00000000">
              <w:rPr>
                <w:rtl w:val="0"/>
              </w:rPr>
            </w:r>
          </w:p>
        </w:tc>
        <w:tc>
          <w:tcPr>
            <w:vAlign w:val="top"/>
          </w:tcPr>
          <w:p w:rsidR="00000000" w:rsidDel="00000000" w:rsidP="00000000" w:rsidRDefault="00000000" w:rsidRPr="00000000" w14:paraId="00000102">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Identify and describe psychological and social theories of development and their intersection with dance/movement therapy theory in facilitating change</w:t>
            </w:r>
          </w:p>
        </w:tc>
        <w:tc>
          <w:tcPr>
            <w:vAlign w:val="top"/>
          </w:tcPr>
          <w:p w:rsidR="00000000" w:rsidDel="00000000" w:rsidP="00000000" w:rsidRDefault="00000000" w:rsidRPr="00000000" w14:paraId="00000103">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04">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242" w:hRule="atLeast"/>
          <w:tblHeader w:val="0"/>
        </w:trPr>
        <w:tc>
          <w:tcPr>
            <w:tcBorders>
              <w:bottom w:color="000000" w:space="0" w:sz="4" w:val="single"/>
            </w:tcBorders>
            <w:shd w:fill="e0e0e0" w:val="clear"/>
            <w:vAlign w:val="top"/>
          </w:tcPr>
          <w:p w:rsidR="00000000" w:rsidDel="00000000" w:rsidP="00000000" w:rsidRDefault="00000000" w:rsidRPr="00000000" w14:paraId="00000105">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06">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07">
            <w:pPr>
              <w:jc w:val="cente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Neuroscience</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shd w:fill="f3f3f3" w:val="clear"/>
            <w:vAlign w:val="top"/>
          </w:tcPr>
          <w:p w:rsidR="00000000" w:rsidDel="00000000" w:rsidP="00000000" w:rsidRDefault="00000000" w:rsidRPr="00000000" w14:paraId="00000109">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0A">
            <w:pP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0B">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Body/mind integration</w:t>
            </w:r>
          </w:p>
        </w:tc>
        <w:tc>
          <w:tcPr>
            <w:shd w:fill="f3f3f3" w:val="cle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0D">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2.4.1</w:t>
            </w:r>
          </w:p>
        </w:tc>
        <w:tc>
          <w:tcPr>
            <w:vAlign w:val="top"/>
          </w:tcPr>
          <w:p w:rsidR="00000000" w:rsidDel="00000000" w:rsidP="00000000" w:rsidRDefault="00000000" w:rsidRPr="00000000" w14:paraId="0000010E">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understanding of the latest neuroscience research that substantiates the relationship between the body, brain, emotions, and cognition</w:t>
            </w:r>
          </w:p>
        </w:tc>
        <w:tc>
          <w:tcPr>
            <w:vAlign w:val="top"/>
          </w:tcPr>
          <w:p w:rsidR="00000000" w:rsidDel="00000000" w:rsidP="00000000" w:rsidRDefault="00000000" w:rsidRPr="00000000" w14:paraId="0000010F">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11">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2.4.2</w:t>
            </w:r>
          </w:p>
        </w:tc>
        <w:tc>
          <w:tcPr>
            <w:vAlign w:val="top"/>
          </w:tcPr>
          <w:p w:rsidR="00000000" w:rsidDel="00000000" w:rsidP="00000000" w:rsidRDefault="00000000" w:rsidRPr="00000000" w14:paraId="00000112">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understanding of the relationship    between the nervous system and cultivating pro-social behaviors (compassion, empathy), positive emotions, and physiological well-being</w:t>
            </w:r>
          </w:p>
        </w:tc>
        <w:tc>
          <w:tcPr>
            <w:vAlign w:val="top"/>
          </w:tcPr>
          <w:p w:rsidR="00000000" w:rsidDel="00000000" w:rsidP="00000000" w:rsidRDefault="00000000" w:rsidRPr="00000000" w14:paraId="00000113">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14">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15">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2.4.3</w:t>
            </w:r>
          </w:p>
        </w:tc>
        <w:tc>
          <w:tcPr>
            <w:vAlign w:val="top"/>
          </w:tcPr>
          <w:p w:rsidR="00000000" w:rsidDel="00000000" w:rsidP="00000000" w:rsidRDefault="00000000" w:rsidRPr="00000000" w14:paraId="00000116">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awareness of brain structures and biochemical interactions involved in the process of creativity, dance, breath, movement, and emotions</w:t>
            </w:r>
          </w:p>
        </w:tc>
        <w:tc>
          <w:tcPr>
            <w:vAlign w:val="top"/>
          </w:tcPr>
          <w:p w:rsidR="00000000" w:rsidDel="00000000" w:rsidP="00000000" w:rsidRDefault="00000000" w:rsidRPr="00000000" w14:paraId="00000117">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18">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119">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2.4.4</w:t>
            </w:r>
          </w:p>
        </w:tc>
        <w:tc>
          <w:tcPr>
            <w:tcBorders>
              <w:bottom w:color="000000" w:space="0" w:sz="4" w:val="single"/>
            </w:tcBorders>
            <w:vAlign w:val="top"/>
          </w:tcPr>
          <w:p w:rsidR="00000000" w:rsidDel="00000000" w:rsidP="00000000" w:rsidRDefault="00000000" w:rsidRPr="00000000" w14:paraId="0000011A">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the stress response and the neuroscience and dance/movement therapy involved in reducing the effects of stress</w:t>
            </w:r>
          </w:p>
        </w:tc>
        <w:tc>
          <w:tcPr>
            <w:tcBorders>
              <w:bottom w:color="000000" w:space="0" w:sz="4" w:val="single"/>
            </w:tcBorders>
            <w:vAlign w:val="top"/>
          </w:tcPr>
          <w:p w:rsidR="00000000" w:rsidDel="00000000" w:rsidP="00000000" w:rsidRDefault="00000000" w:rsidRPr="00000000" w14:paraId="0000011B">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1C">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260" w:hRule="atLeast"/>
          <w:tblHeader w:val="0"/>
        </w:trPr>
        <w:tc>
          <w:tcPr>
            <w:shd w:fill="f3f3f3" w:val="clear"/>
            <w:vAlign w:val="top"/>
          </w:tcPr>
          <w:p w:rsidR="00000000" w:rsidDel="00000000" w:rsidP="00000000" w:rsidRDefault="00000000" w:rsidRPr="00000000" w14:paraId="0000011D">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1E">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1F">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The neurology of movement</w:t>
            </w:r>
          </w:p>
        </w:tc>
        <w:tc>
          <w:tcPr>
            <w:shd w:fill="f3f3f3" w:val="clear"/>
            <w:vAlign w:val="top"/>
          </w:tcPr>
          <w:p w:rsidR="00000000" w:rsidDel="00000000" w:rsidP="00000000" w:rsidRDefault="00000000" w:rsidRPr="00000000" w14:paraId="00000120">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21">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2.4.5</w:t>
            </w:r>
          </w:p>
        </w:tc>
        <w:tc>
          <w:tcPr>
            <w:vAlign w:val="top"/>
          </w:tcPr>
          <w:p w:rsidR="00000000" w:rsidDel="00000000" w:rsidP="00000000" w:rsidRDefault="00000000" w:rsidRPr="00000000" w14:paraId="00000122">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how movement, dance, and touch can       </w:t>
            </w:r>
          </w:p>
          <w:p w:rsidR="00000000" w:rsidDel="00000000" w:rsidP="00000000" w:rsidRDefault="00000000" w:rsidRPr="00000000" w14:paraId="0000012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activate neurophysiology and states of change along the health/illness continuum</w:t>
            </w:r>
          </w:p>
        </w:tc>
        <w:tc>
          <w:tcPr>
            <w:vAlign w:val="top"/>
          </w:tcPr>
          <w:p w:rsidR="00000000" w:rsidDel="00000000" w:rsidP="00000000" w:rsidRDefault="00000000" w:rsidRPr="00000000" w14:paraId="00000124">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25">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26">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2.4.6    </w:t>
            </w:r>
          </w:p>
        </w:tc>
        <w:tc>
          <w:tcPr>
            <w:vAlign w:val="top"/>
          </w:tcPr>
          <w:p w:rsidR="00000000" w:rsidDel="00000000" w:rsidP="00000000" w:rsidRDefault="00000000" w:rsidRPr="00000000" w14:paraId="00000127">
            <w:pPr>
              <w:rPr>
                <w:rFonts w:ascii="Cambria" w:cs="Cambria" w:eastAsia="Cambria" w:hAnsi="Cambria"/>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how voluntary and involuntary movement are controlled by the brain </w:t>
            </w:r>
            <w:r w:rsidDel="00000000" w:rsidR="00000000" w:rsidRPr="00000000">
              <w:rPr>
                <w:rFonts w:ascii="Cambria" w:cs="Cambria" w:eastAsia="Cambria" w:hAnsi="Cambria"/>
                <w:sz w:val="22"/>
                <w:szCs w:val="22"/>
                <w:vertAlign w:val="baseline"/>
                <w:rtl w:val="0"/>
              </w:rPr>
              <w:t xml:space="preserve"> </w:t>
            </w:r>
          </w:p>
        </w:tc>
        <w:tc>
          <w:tcPr>
            <w:vAlign w:val="top"/>
          </w:tcPr>
          <w:p w:rsidR="00000000" w:rsidDel="00000000" w:rsidP="00000000" w:rsidRDefault="00000000" w:rsidRPr="00000000" w14:paraId="00000128">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29">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12A">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2.4.7    </w:t>
            </w:r>
          </w:p>
        </w:tc>
        <w:tc>
          <w:tcPr>
            <w:tcBorders>
              <w:bottom w:color="000000" w:space="0" w:sz="4" w:val="single"/>
            </w:tcBorders>
            <w:vAlign w:val="top"/>
          </w:tcPr>
          <w:p w:rsidR="00000000" w:rsidDel="00000000" w:rsidP="00000000" w:rsidRDefault="00000000" w:rsidRPr="00000000" w14:paraId="0000012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neurodevelopmental sequencing and the role of rhythm (e.g., auditory entrainment) and social interaction in addressing neuroplasticity (i.e. trauma, motor disabilities)</w:t>
            </w:r>
          </w:p>
        </w:tc>
        <w:tc>
          <w:tcPr>
            <w:tcBorders>
              <w:bottom w:color="000000" w:space="0" w:sz="4" w:val="single"/>
            </w:tcBorders>
            <w:vAlign w:val="top"/>
          </w:tcPr>
          <w:p w:rsidR="00000000" w:rsidDel="00000000" w:rsidP="00000000" w:rsidRDefault="00000000" w:rsidRPr="00000000" w14:paraId="0000012C">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2D">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50" w:hRule="atLeast"/>
          <w:tblHeader w:val="0"/>
        </w:trPr>
        <w:tc>
          <w:tcPr>
            <w:shd w:fill="f3f3f3" w:val="clear"/>
            <w:vAlign w:val="top"/>
          </w:tcPr>
          <w:p w:rsidR="00000000" w:rsidDel="00000000" w:rsidP="00000000" w:rsidRDefault="00000000" w:rsidRPr="00000000" w14:paraId="0000012E">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2F">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30">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Applications of neuroscience</w:t>
            </w:r>
          </w:p>
        </w:tc>
        <w:tc>
          <w:tcPr>
            <w:shd w:fill="f3f3f3" w:val="clear"/>
            <w:vAlign w:val="top"/>
          </w:tcPr>
          <w:p w:rsidR="00000000" w:rsidDel="00000000" w:rsidP="00000000" w:rsidRDefault="00000000" w:rsidRPr="00000000" w14:paraId="00000131">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32">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2.4.8   </w:t>
            </w:r>
          </w:p>
        </w:tc>
        <w:tc>
          <w:tcPr>
            <w:vAlign w:val="top"/>
          </w:tcPr>
          <w:p w:rsidR="00000000" w:rsidDel="00000000" w:rsidP="00000000" w:rsidRDefault="00000000" w:rsidRPr="00000000" w14:paraId="0000013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an understanding of neuroplasticity and how it informs dance/movement therapy interventions</w:t>
            </w:r>
          </w:p>
        </w:tc>
        <w:tc>
          <w:tcPr>
            <w:vAlign w:val="top"/>
          </w:tcPr>
          <w:p w:rsidR="00000000" w:rsidDel="00000000" w:rsidP="00000000" w:rsidRDefault="00000000" w:rsidRPr="00000000" w14:paraId="00000134">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35">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36">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2.4.9   </w:t>
            </w:r>
          </w:p>
        </w:tc>
        <w:tc>
          <w:tcPr>
            <w:vAlign w:val="top"/>
          </w:tcPr>
          <w:p w:rsidR="00000000" w:rsidDel="00000000" w:rsidP="00000000" w:rsidRDefault="00000000" w:rsidRPr="00000000" w14:paraId="0000013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the neuroscience of trauma and how dance/movement therapy can facilitate healing on a body level</w:t>
            </w:r>
          </w:p>
        </w:tc>
        <w:tc>
          <w:tcPr>
            <w:vAlign w:val="top"/>
          </w:tcPr>
          <w:p w:rsidR="00000000" w:rsidDel="00000000" w:rsidP="00000000" w:rsidRDefault="00000000" w:rsidRPr="00000000" w14:paraId="00000138">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39">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3A">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2.4.10</w:t>
            </w:r>
          </w:p>
        </w:tc>
        <w:tc>
          <w:tcPr>
            <w:vAlign w:val="top"/>
          </w:tcPr>
          <w:p w:rsidR="00000000" w:rsidDel="00000000" w:rsidP="00000000" w:rsidRDefault="00000000" w:rsidRPr="00000000" w14:paraId="0000013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an understanding of the role of rhythm and synchrony in relation to self-regulation and attunement</w:t>
            </w:r>
          </w:p>
        </w:tc>
        <w:tc>
          <w:tcPr>
            <w:vAlign w:val="top"/>
          </w:tcPr>
          <w:p w:rsidR="00000000" w:rsidDel="00000000" w:rsidP="00000000" w:rsidRDefault="00000000" w:rsidRPr="00000000" w14:paraId="0000013C">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3D">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3E">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2.4.11  </w:t>
            </w:r>
          </w:p>
        </w:tc>
        <w:tc>
          <w:tcPr>
            <w:vAlign w:val="top"/>
          </w:tcPr>
          <w:p w:rsidR="00000000" w:rsidDel="00000000" w:rsidP="00000000" w:rsidRDefault="00000000" w:rsidRPr="00000000" w14:paraId="0000013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an intact and impaired Mirror Neuron System (MNS) and its role in attunement and attachment, the development of empathy, and the intersubjective experience </w:t>
            </w:r>
          </w:p>
        </w:tc>
        <w:tc>
          <w:tcPr>
            <w:vAlign w:val="top"/>
          </w:tcPr>
          <w:p w:rsidR="00000000" w:rsidDel="00000000" w:rsidP="00000000" w:rsidRDefault="00000000" w:rsidRPr="00000000" w14:paraId="00000140">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41">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1169" w:hRule="atLeast"/>
          <w:tblHeader w:val="0"/>
        </w:trPr>
        <w:tc>
          <w:tcPr>
            <w:vAlign w:val="top"/>
          </w:tcPr>
          <w:p w:rsidR="00000000" w:rsidDel="00000000" w:rsidP="00000000" w:rsidRDefault="00000000" w:rsidRPr="00000000" w14:paraId="00000142">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2.4.12  </w:t>
            </w:r>
          </w:p>
        </w:tc>
        <w:tc>
          <w:tcPr>
            <w:vAlign w:val="top"/>
          </w:tcPr>
          <w:p w:rsidR="00000000" w:rsidDel="00000000" w:rsidP="00000000" w:rsidRDefault="00000000" w:rsidRPr="00000000" w14:paraId="0000014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the relationship between sensory awareness, body awareness, and movement behavior in creating a state of well-being</w:t>
            </w:r>
          </w:p>
        </w:tc>
        <w:tc>
          <w:tcPr>
            <w:vAlign w:val="top"/>
          </w:tcPr>
          <w:p w:rsidR="00000000" w:rsidDel="00000000" w:rsidP="00000000" w:rsidRDefault="00000000" w:rsidRPr="00000000" w14:paraId="00000144">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45">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59" w:hRule="atLeast"/>
          <w:tblHeader w:val="0"/>
        </w:trPr>
        <w:tc>
          <w:tcPr>
            <w:tcBorders>
              <w:bottom w:color="000000" w:space="0" w:sz="4" w:val="single"/>
            </w:tcBorders>
            <w:shd w:fill="e0e0e0" w:val="clear"/>
            <w:vAlign w:val="top"/>
          </w:tcPr>
          <w:p w:rsidR="00000000" w:rsidDel="00000000" w:rsidP="00000000" w:rsidRDefault="00000000" w:rsidRPr="00000000" w14:paraId="00000146">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47">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48">
            <w:pPr>
              <w:jc w:val="center"/>
              <w:rPr>
                <w:rFonts w:ascii="Cambria" w:cs="Cambria" w:eastAsia="Cambria" w:hAnsi="Cambria"/>
                <w:vertAlign w:val="baseline"/>
              </w:rPr>
            </w:pPr>
            <w:r w:rsidDel="00000000" w:rsidR="00000000" w:rsidRPr="00000000">
              <w:rPr>
                <w:rFonts w:ascii="Cambria" w:cs="Cambria" w:eastAsia="Cambria" w:hAnsi="Cambria"/>
                <w:b w:val="1"/>
                <w:color w:val="000000"/>
                <w:vertAlign w:val="baseline"/>
                <w:rtl w:val="0"/>
              </w:rPr>
              <w:t xml:space="preserve">Assessment</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49">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32" w:hRule="atLeast"/>
          <w:tblHeader w:val="0"/>
        </w:trPr>
        <w:tc>
          <w:tcPr>
            <w:shd w:fill="f3f3f3" w:val="clear"/>
            <w:vAlign w:val="top"/>
          </w:tcPr>
          <w:p w:rsidR="00000000" w:rsidDel="00000000" w:rsidP="00000000" w:rsidRDefault="00000000" w:rsidRPr="00000000" w14:paraId="0000014A">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4B">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4C">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Systems of movement observation, assessment, and analysis</w:t>
            </w:r>
          </w:p>
        </w:tc>
        <w:tc>
          <w:tcPr>
            <w:shd w:fill="f3f3f3" w:val="clear"/>
            <w:vAlign w:val="top"/>
          </w:tcPr>
          <w:p w:rsidR="00000000" w:rsidDel="00000000" w:rsidP="00000000" w:rsidRDefault="00000000" w:rsidRPr="00000000" w14:paraId="0000014D">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4E">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2.5.1     </w:t>
            </w:r>
          </w:p>
        </w:tc>
        <w:tc>
          <w:tcPr>
            <w:vAlign w:val="top"/>
          </w:tcPr>
          <w:p w:rsidR="00000000" w:rsidDel="00000000" w:rsidP="00000000" w:rsidRDefault="00000000" w:rsidRPr="00000000" w14:paraId="0000014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Describe the historical and theoretical contributions  of major contributors to the field of movement observation and analysis, and the application of their work to dance/movement therapy</w:t>
            </w:r>
          </w:p>
        </w:tc>
        <w:tc>
          <w:tcPr>
            <w:vAlign w:val="top"/>
          </w:tcPr>
          <w:p w:rsidR="00000000" w:rsidDel="00000000" w:rsidP="00000000" w:rsidRDefault="00000000" w:rsidRPr="00000000" w14:paraId="00000150">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51">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52">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2.5.2    </w:t>
            </w:r>
          </w:p>
        </w:tc>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Identify the social and cultural context of approaches to movement observation, assessment, and analysis </w:t>
            </w:r>
          </w:p>
        </w:tc>
        <w:tc>
          <w:tcPr>
            <w:vAlign w:val="top"/>
          </w:tcPr>
          <w:p w:rsidR="00000000" w:rsidDel="00000000" w:rsidP="00000000" w:rsidRDefault="00000000" w:rsidRPr="00000000" w14:paraId="00000154">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55">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56">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2.5.3</w:t>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Document, describe, and communicate intrapersonal and interpersonal movement patterns through a culturally informed </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culturally informed framework of movement observation </w:t>
            </w:r>
          </w:p>
        </w:tc>
        <w:tc>
          <w:tcPr>
            <w:vAlign w:val="top"/>
          </w:tcPr>
          <w:p w:rsidR="00000000" w:rsidDel="00000000" w:rsidP="00000000" w:rsidRDefault="00000000" w:rsidRPr="00000000" w14:paraId="0000015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5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5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2.5.4</w:t>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the interface of movement expression, the body, and emotions, and discuss how emotions are crystallized in particular movement patterns and movement gestalts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within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diverse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contexts </w:t>
            </w:r>
            <w:r w:rsidDel="00000000" w:rsidR="00000000" w:rsidRPr="00000000">
              <w:rPr>
                <w:rtl w:val="0"/>
              </w:rPr>
            </w:r>
          </w:p>
        </w:tc>
        <w:tc>
          <w:tcPr>
            <w:vAlign w:val="top"/>
          </w:tcPr>
          <w:p w:rsidR="00000000" w:rsidDel="00000000" w:rsidP="00000000" w:rsidRDefault="00000000" w:rsidRPr="00000000" w14:paraId="0000015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5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5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2.5.5</w:t>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Embody, identify and describe functional and expressive aspects of verbal and nonverbal behavior within a movement observation framework </w:t>
            </w:r>
          </w:p>
        </w:tc>
        <w:tc>
          <w:tcPr>
            <w:vAlign w:val="top"/>
          </w:tcPr>
          <w:p w:rsidR="00000000" w:rsidDel="00000000" w:rsidP="00000000" w:rsidRDefault="00000000" w:rsidRPr="00000000" w14:paraId="0000016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6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6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2.5.6</w:t>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Identify and describe how to assess movement from a cultural framework and how it informs developmental, psychological, and/or behavioral perspectives </w:t>
            </w:r>
          </w:p>
        </w:tc>
        <w:tc>
          <w:tcPr>
            <w:vAlign w:val="top"/>
          </w:tcPr>
          <w:p w:rsidR="00000000" w:rsidDel="00000000" w:rsidP="00000000" w:rsidRDefault="00000000" w:rsidRPr="00000000" w14:paraId="0000016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6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6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2.5.7</w:t>
            </w:r>
          </w:p>
        </w:tc>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Discern and articulate how one’s own movement preferences and socio-cultural background influence assessment and analysis of movement </w:t>
            </w:r>
          </w:p>
        </w:tc>
        <w:tc>
          <w:tcPr>
            <w:vAlign w:val="top"/>
          </w:tcPr>
          <w:p w:rsidR="00000000" w:rsidDel="00000000" w:rsidP="00000000" w:rsidRDefault="00000000" w:rsidRPr="00000000" w14:paraId="0000016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6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6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2.5.8</w:t>
            </w:r>
          </w:p>
        </w:tc>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Identify and discuss the observer’s subjective movement observations of another with consideration towards their embodied lived experience </w:t>
            </w:r>
          </w:p>
        </w:tc>
        <w:tc>
          <w:tcPr>
            <w:vAlign w:val="top"/>
          </w:tcPr>
          <w:p w:rsidR="00000000" w:rsidDel="00000000" w:rsidP="00000000" w:rsidRDefault="00000000" w:rsidRPr="00000000" w14:paraId="0000016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6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16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2.5.9</w:t>
            </w:r>
          </w:p>
        </w:tc>
        <w:tc>
          <w:tcPr>
            <w:tcBorders>
              <w:bottom w:color="000000" w:space="0" w:sz="4" w:val="single"/>
            </w:tcBorders>
            <w:vAlign w:val="top"/>
          </w:tcPr>
          <w:p w:rsidR="00000000" w:rsidDel="00000000" w:rsidP="00000000" w:rsidRDefault="00000000" w:rsidRPr="00000000" w14:paraId="00000170">
            <w:pPr>
              <w:rPr>
                <w:rFonts w:ascii="Cambria" w:cs="Cambria" w:eastAsia="Cambria" w:hAnsi="Cambria"/>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communicate movement observation and assessment data to allied professionals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71">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7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17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2.5.10</w:t>
            </w:r>
          </w:p>
        </w:tc>
        <w:tc>
          <w:tcPr>
            <w:tcBorders>
              <w:bottom w:color="000000" w:space="0" w:sz="4" w:val="single"/>
            </w:tcBorders>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Organize and examine the relationships between qualitative and quantitative aspects of movement behavior utilizing a movement framework </w:t>
            </w:r>
          </w:p>
        </w:tc>
        <w:tc>
          <w:tcPr>
            <w:tcBorders>
              <w:bottom w:color="000000" w:space="0" w:sz="4" w:val="single"/>
            </w:tcBorders>
            <w:vAlign w:val="top"/>
          </w:tcPr>
          <w:p w:rsidR="00000000" w:rsidDel="00000000" w:rsidP="00000000" w:rsidRDefault="00000000" w:rsidRPr="00000000" w14:paraId="00000175">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7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05" w:hRule="atLeast"/>
          <w:tblHeader w:val="0"/>
        </w:trPr>
        <w:tc>
          <w:tcPr>
            <w:shd w:fill="f3f3f3" w:val="clear"/>
            <w:vAlign w:val="top"/>
          </w:tcPr>
          <w:p w:rsidR="00000000" w:rsidDel="00000000" w:rsidP="00000000" w:rsidRDefault="00000000" w:rsidRPr="00000000" w14:paraId="00000177">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78">
            <w:pP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79">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Tools used for movement assessment and analysis</w:t>
            </w:r>
          </w:p>
        </w:tc>
        <w:tc>
          <w:tcPr>
            <w:shd w:fill="f3f3f3" w:val="clear"/>
            <w:vAlign w:val="top"/>
          </w:tcPr>
          <w:p w:rsidR="00000000" w:rsidDel="00000000" w:rsidP="00000000" w:rsidRDefault="00000000" w:rsidRPr="00000000" w14:paraId="0000017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7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2.5.11</w:t>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Demonstrate understanding of a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bio-psycho-social approach to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assessment and diagnostic process, including available tools, diagnostic systems, referrals, prevention, and cultural factors </w:t>
            </w:r>
          </w:p>
        </w:tc>
        <w:tc>
          <w:tcPr>
            <w:vAlign w:val="top"/>
          </w:tcPr>
          <w:p w:rsidR="00000000" w:rsidDel="00000000" w:rsidP="00000000" w:rsidRDefault="00000000" w:rsidRPr="00000000" w14:paraId="0000017D">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7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7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2.5.12</w:t>
            </w:r>
          </w:p>
        </w:tc>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Understand the impact of substance use, developmental history, and trauma on mental health as related to assessment, diagnosis, and treatment </w:t>
            </w:r>
          </w:p>
        </w:tc>
        <w:tc>
          <w:tcPr>
            <w:vAlign w:val="top"/>
          </w:tcPr>
          <w:p w:rsidR="00000000" w:rsidDel="00000000" w:rsidP="00000000" w:rsidRDefault="00000000" w:rsidRPr="00000000" w14:paraId="00000181">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18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tcBorders>
              <w:bottom w:color="000000" w:space="0" w:sz="4" w:val="single"/>
            </w:tcBorders>
            <w:shd w:fill="e0e0e0" w:val="clear"/>
            <w:vAlign w:val="top"/>
          </w:tcPr>
          <w:p w:rsidR="00000000" w:rsidDel="00000000" w:rsidP="00000000" w:rsidRDefault="00000000" w:rsidRPr="00000000" w14:paraId="00000183">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84">
            <w:pPr>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b w:val="1"/>
                <w:color w:val="000000"/>
                <w:sz w:val="22"/>
                <w:szCs w:val="22"/>
                <w:vertAlign w:val="baseline"/>
                <w:rtl w:val="0"/>
              </w:rPr>
              <w:t xml:space="preserve">PRACTICE</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85">
            <w:pPr>
              <w:ind w:firstLine="360"/>
              <w:jc w:val="cente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Clinical Application of Dance/Movement Therapy Theory</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18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287" w:hRule="atLeast"/>
          <w:tblHeader w:val="0"/>
        </w:trPr>
        <w:tc>
          <w:tcPr>
            <w:shd w:fill="f3f3f3" w:val="clear"/>
            <w:vAlign w:val="top"/>
          </w:tcPr>
          <w:p w:rsidR="00000000" w:rsidDel="00000000" w:rsidP="00000000" w:rsidRDefault="00000000" w:rsidRPr="00000000" w14:paraId="00000187">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88">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89">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Treatment planning and evaluation</w:t>
            </w:r>
          </w:p>
        </w:tc>
        <w:tc>
          <w:tcPr>
            <w:shd w:fill="f3f3f3" w:val="clear"/>
            <w:vAlign w:val="top"/>
          </w:tcPr>
          <w:p w:rsidR="00000000" w:rsidDel="00000000" w:rsidP="00000000" w:rsidRDefault="00000000" w:rsidRPr="00000000" w14:paraId="0000018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8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w:t>
            </w:r>
          </w:p>
        </w:tc>
        <w:tc>
          <w:tcPr>
            <w:vAlign w:val="top"/>
          </w:tcPr>
          <w:p w:rsidR="00000000" w:rsidDel="00000000" w:rsidP="00000000" w:rsidRDefault="00000000" w:rsidRPr="00000000" w14:paraId="0000018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Create, review, and revise movement and corresponding bio-psycho-social-cognitive goals and objectives informed by formal and informal ongoing assessment</w:t>
            </w:r>
          </w:p>
        </w:tc>
        <w:tc>
          <w:tcPr>
            <w:vAlign w:val="top"/>
          </w:tcPr>
          <w:p w:rsidR="00000000" w:rsidDel="00000000" w:rsidP="00000000" w:rsidRDefault="00000000" w:rsidRPr="00000000" w14:paraId="0000018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8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8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w:t>
            </w:r>
          </w:p>
        </w:tc>
        <w:tc>
          <w:tcPr>
            <w:vAlign w:val="top"/>
          </w:tcPr>
          <w:p w:rsidR="00000000" w:rsidDel="00000000" w:rsidP="00000000" w:rsidRDefault="00000000" w:rsidRPr="00000000" w14:paraId="0000019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Apply systematic and comprehensive assessment to guide treatment planning and interventions</w:t>
            </w:r>
          </w:p>
        </w:tc>
        <w:tc>
          <w:tcPr>
            <w:vAlign w:val="top"/>
          </w:tcPr>
          <w:p w:rsidR="00000000" w:rsidDel="00000000" w:rsidP="00000000" w:rsidRDefault="00000000" w:rsidRPr="00000000" w14:paraId="0000019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9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9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w:t>
            </w:r>
          </w:p>
        </w:tc>
        <w:tc>
          <w:tcPr>
            <w:vAlign w:val="top"/>
          </w:tcPr>
          <w:p w:rsidR="00000000" w:rsidDel="00000000" w:rsidP="00000000" w:rsidRDefault="00000000" w:rsidRPr="00000000" w14:paraId="0000019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conduct a clinical interview </w:t>
            </w:r>
          </w:p>
        </w:tc>
        <w:tc>
          <w:tcPr>
            <w:vAlign w:val="top"/>
          </w:tcPr>
          <w:p w:rsidR="00000000" w:rsidDel="00000000" w:rsidP="00000000" w:rsidRDefault="00000000" w:rsidRPr="00000000" w14:paraId="0000019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9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9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w:t>
            </w:r>
          </w:p>
        </w:tc>
        <w:tc>
          <w:tcPr>
            <w:vAlign w:val="top"/>
          </w:tcPr>
          <w:p w:rsidR="00000000" w:rsidDel="00000000" w:rsidP="00000000" w:rsidRDefault="00000000" w:rsidRPr="00000000" w14:paraId="0000019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Develop long and short-term movement goals and objectives including case conceptualization</w:t>
            </w:r>
          </w:p>
        </w:tc>
        <w:tc>
          <w:tcPr>
            <w:vAlign w:val="top"/>
          </w:tcPr>
          <w:p w:rsidR="00000000" w:rsidDel="00000000" w:rsidP="00000000" w:rsidRDefault="00000000" w:rsidRPr="00000000" w14:paraId="0000019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9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50" w:hRule="atLeast"/>
          <w:tblHeader w:val="0"/>
        </w:trPr>
        <w:tc>
          <w:tcPr>
            <w:vAlign w:val="top"/>
          </w:tcPr>
          <w:p w:rsidR="00000000" w:rsidDel="00000000" w:rsidP="00000000" w:rsidRDefault="00000000" w:rsidRPr="00000000" w14:paraId="0000019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3.5</w:t>
            </w:r>
          </w:p>
        </w:tc>
        <w:tc>
          <w:tcPr>
            <w:vAlign w:val="top"/>
          </w:tcPr>
          <w:p w:rsidR="00000000" w:rsidDel="00000000" w:rsidP="00000000" w:rsidRDefault="00000000" w:rsidRPr="00000000" w14:paraId="0000019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Develop and implement termination plan</w:t>
            </w:r>
          </w:p>
        </w:tc>
        <w:tc>
          <w:tcPr>
            <w:vAlign w:val="top"/>
          </w:tcPr>
          <w:p w:rsidR="00000000" w:rsidDel="00000000" w:rsidP="00000000" w:rsidRDefault="00000000" w:rsidRPr="00000000" w14:paraId="0000019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9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9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3.6</w:t>
            </w:r>
          </w:p>
        </w:tc>
        <w:tc>
          <w:tcPr>
            <w:vAlign w:val="top"/>
          </w:tcPr>
          <w:p w:rsidR="00000000" w:rsidDel="00000000" w:rsidP="00000000" w:rsidRDefault="00000000" w:rsidRPr="00000000" w14:paraId="000001A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Facilitate relief of symptoms by engaging in movement process</w:t>
            </w:r>
          </w:p>
        </w:tc>
        <w:tc>
          <w:tcPr>
            <w:vAlign w:val="top"/>
          </w:tcPr>
          <w:p w:rsidR="00000000" w:rsidDel="00000000" w:rsidP="00000000" w:rsidRDefault="00000000" w:rsidRPr="00000000" w14:paraId="000001A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A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A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3.7</w:t>
            </w:r>
          </w:p>
        </w:tc>
        <w:tc>
          <w:tcPr>
            <w:vAlign w:val="top"/>
          </w:tcPr>
          <w:p w:rsidR="00000000" w:rsidDel="00000000" w:rsidP="00000000" w:rsidRDefault="00000000" w:rsidRPr="00000000" w14:paraId="000001A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Coordinate treatment planning with allied professionals from intake through discharge planning</w:t>
            </w:r>
          </w:p>
        </w:tc>
        <w:tc>
          <w:tcPr>
            <w:vAlign w:val="top"/>
          </w:tcPr>
          <w:p w:rsidR="00000000" w:rsidDel="00000000" w:rsidP="00000000" w:rsidRDefault="00000000" w:rsidRPr="00000000" w14:paraId="000001A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A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A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3.8</w:t>
            </w:r>
          </w:p>
        </w:tc>
        <w:tc>
          <w:tcPr>
            <w:vAlign w:val="top"/>
          </w:tcPr>
          <w:p w:rsidR="00000000" w:rsidDel="00000000" w:rsidP="00000000" w:rsidRDefault="00000000" w:rsidRPr="00000000" w14:paraId="000001A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Communicate to an interdisciplinary team the rationale for dance/movement therapy services and the role of the dance/movement therapist in providing comprehensive treatment</w:t>
            </w:r>
          </w:p>
        </w:tc>
        <w:tc>
          <w:tcPr>
            <w:vAlign w:val="top"/>
          </w:tcPr>
          <w:p w:rsidR="00000000" w:rsidDel="00000000" w:rsidP="00000000" w:rsidRDefault="00000000" w:rsidRPr="00000000" w14:paraId="000001A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A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A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3.9</w:t>
            </w:r>
          </w:p>
        </w:tc>
        <w:tc>
          <w:tcPr>
            <w:vAlign w:val="top"/>
          </w:tcPr>
          <w:p w:rsidR="00000000" w:rsidDel="00000000" w:rsidP="00000000" w:rsidRDefault="00000000" w:rsidRPr="00000000" w14:paraId="000001A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how to effectively, ethically, and legally respond as a mandated reporter</w:t>
            </w:r>
          </w:p>
        </w:tc>
        <w:tc>
          <w:tcPr>
            <w:vAlign w:val="top"/>
          </w:tcPr>
          <w:p w:rsidR="00000000" w:rsidDel="00000000" w:rsidP="00000000" w:rsidRDefault="00000000" w:rsidRPr="00000000" w14:paraId="000001A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A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A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3.10</w:t>
            </w:r>
          </w:p>
        </w:tc>
        <w:tc>
          <w:tcPr>
            <w:vAlign w:val="top"/>
          </w:tcPr>
          <w:p w:rsidR="00000000" w:rsidDel="00000000" w:rsidP="00000000" w:rsidRDefault="00000000" w:rsidRPr="00000000" w14:paraId="000001B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Document clinical data that complies with ethical, legal, and reimbursement requirements</w:t>
            </w:r>
          </w:p>
        </w:tc>
        <w:tc>
          <w:tcPr>
            <w:vAlign w:val="top"/>
          </w:tcPr>
          <w:p w:rsidR="00000000" w:rsidDel="00000000" w:rsidP="00000000" w:rsidRDefault="00000000" w:rsidRPr="00000000" w14:paraId="000001B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B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1B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3.11</w:t>
            </w:r>
          </w:p>
        </w:tc>
        <w:tc>
          <w:tcPr>
            <w:tcBorders>
              <w:bottom w:color="000000" w:space="0" w:sz="4" w:val="single"/>
            </w:tcBorders>
            <w:vAlign w:val="top"/>
          </w:tcPr>
          <w:p w:rsidR="00000000" w:rsidDel="00000000" w:rsidP="00000000" w:rsidRDefault="00000000" w:rsidRPr="00000000" w14:paraId="000001B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Professionally and objectively communicate client progress with the client, treatment team, and family or significant others authorized as part of the client’s treatment</w:t>
            </w:r>
          </w:p>
        </w:tc>
        <w:tc>
          <w:tcPr>
            <w:tcBorders>
              <w:bottom w:color="000000" w:space="0" w:sz="4" w:val="single"/>
            </w:tcBorders>
            <w:vAlign w:val="top"/>
          </w:tcPr>
          <w:p w:rsidR="00000000" w:rsidDel="00000000" w:rsidP="00000000" w:rsidRDefault="00000000" w:rsidRPr="00000000" w14:paraId="000001B5">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B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32" w:hRule="atLeast"/>
          <w:tblHeader w:val="0"/>
        </w:trPr>
        <w:tc>
          <w:tcPr>
            <w:shd w:fill="f3f3f3" w:val="clear"/>
            <w:vAlign w:val="top"/>
          </w:tcPr>
          <w:p w:rsidR="00000000" w:rsidDel="00000000" w:rsidP="00000000" w:rsidRDefault="00000000" w:rsidRPr="00000000" w14:paraId="000001B7">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B8">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B9">
            <w:pPr>
              <w:ind w:firstLine="360"/>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Clinical use of the therapeutic movement relationship</w:t>
            </w:r>
          </w:p>
        </w:tc>
        <w:tc>
          <w:tcPr>
            <w:shd w:fill="f3f3f3" w:val="clear"/>
            <w:vAlign w:val="top"/>
          </w:tcPr>
          <w:p w:rsidR="00000000" w:rsidDel="00000000" w:rsidP="00000000" w:rsidRDefault="00000000" w:rsidRPr="00000000" w14:paraId="000001B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B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3.12</w:t>
            </w:r>
          </w:p>
        </w:tc>
        <w:tc>
          <w:tcPr>
            <w:vAlign w:val="top"/>
          </w:tcPr>
          <w:p w:rsidR="00000000" w:rsidDel="00000000" w:rsidP="00000000" w:rsidRDefault="00000000" w:rsidRPr="00000000" w14:paraId="000001BC">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Substantiate methodological approach to the therapeutic relationship given movement observations and assessments, dance culture of the client, clinical setting, and client goals</w:t>
            </w:r>
          </w:p>
        </w:tc>
        <w:tc>
          <w:tcPr>
            <w:vAlign w:val="top"/>
          </w:tcPr>
          <w:p w:rsidR="00000000" w:rsidDel="00000000" w:rsidP="00000000" w:rsidRDefault="00000000" w:rsidRPr="00000000" w14:paraId="000001B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B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B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3.13</w:t>
            </w:r>
          </w:p>
        </w:tc>
        <w:tc>
          <w:tcPr>
            <w:vAlign w:val="top"/>
          </w:tcPr>
          <w:p w:rsidR="00000000" w:rsidDel="00000000" w:rsidP="00000000" w:rsidRDefault="00000000" w:rsidRPr="00000000" w14:paraId="000001C0">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ability to establish and maintain safety and trust within the relationship through effective use of verbal and nonverbal embodied presence, kinesthetic attunement, verbal and nonverbal self-disclosure, and understanding of leadership style</w:t>
            </w:r>
          </w:p>
        </w:tc>
        <w:tc>
          <w:tcPr>
            <w:vAlign w:val="top"/>
          </w:tcPr>
          <w:p w:rsidR="00000000" w:rsidDel="00000000" w:rsidP="00000000" w:rsidRDefault="00000000" w:rsidRPr="00000000" w14:paraId="000001C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C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C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3.14</w:t>
            </w:r>
          </w:p>
        </w:tc>
        <w:tc>
          <w:tcPr>
            <w:vAlign w:val="top"/>
          </w:tcPr>
          <w:p w:rsidR="00000000" w:rsidDel="00000000" w:rsidP="00000000" w:rsidRDefault="00000000" w:rsidRPr="00000000" w14:paraId="000001C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Utilize movement in the relationship to generate exploration of clients’ feelings, thoughts and behaviors as related to their goals and self-concept</w:t>
            </w:r>
          </w:p>
        </w:tc>
        <w:tc>
          <w:tcPr>
            <w:vAlign w:val="top"/>
          </w:tcPr>
          <w:p w:rsidR="00000000" w:rsidDel="00000000" w:rsidP="00000000" w:rsidRDefault="00000000" w:rsidRPr="00000000" w14:paraId="000001C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C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C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3.15</w:t>
            </w:r>
          </w:p>
        </w:tc>
        <w:tc>
          <w:tcPr>
            <w:vAlign w:val="top"/>
          </w:tcPr>
          <w:p w:rsidR="00000000" w:rsidDel="00000000" w:rsidP="00000000" w:rsidRDefault="00000000" w:rsidRPr="00000000" w14:paraId="000001C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empathically mirror clients’ movement</w:t>
            </w:r>
          </w:p>
        </w:tc>
        <w:tc>
          <w:tcPr>
            <w:vAlign w:val="top"/>
          </w:tcPr>
          <w:p w:rsidR="00000000" w:rsidDel="00000000" w:rsidP="00000000" w:rsidRDefault="00000000" w:rsidRPr="00000000" w14:paraId="000001C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C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C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3.16</w:t>
            </w:r>
          </w:p>
        </w:tc>
        <w:tc>
          <w:tcPr>
            <w:vAlign w:val="top"/>
          </w:tcPr>
          <w:p w:rsidR="00000000" w:rsidDel="00000000" w:rsidP="00000000" w:rsidRDefault="00000000" w:rsidRPr="00000000" w14:paraId="000001C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Model and discuss how empathic movement mirroring supports clients in developing awareness of their own movement patterns/behaviors in relationship to self and other</w:t>
            </w:r>
          </w:p>
        </w:tc>
        <w:tc>
          <w:tcPr>
            <w:vAlign w:val="top"/>
          </w:tcPr>
          <w:p w:rsidR="00000000" w:rsidDel="00000000" w:rsidP="00000000" w:rsidRDefault="00000000" w:rsidRPr="00000000" w14:paraId="000001C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C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C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3.17</w:t>
            </w:r>
          </w:p>
        </w:tc>
        <w:tc>
          <w:tcPr>
            <w:vAlign w:val="top"/>
          </w:tcPr>
          <w:p w:rsidR="00000000" w:rsidDel="00000000" w:rsidP="00000000" w:rsidRDefault="00000000" w:rsidRPr="00000000" w14:paraId="000001D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how similarities and differences (see glossary) to another influence ability to empathically mirror through movement</w:t>
            </w:r>
          </w:p>
        </w:tc>
        <w:tc>
          <w:tcPr>
            <w:vAlign w:val="top"/>
          </w:tcPr>
          <w:p w:rsidR="00000000" w:rsidDel="00000000" w:rsidP="00000000" w:rsidRDefault="00000000" w:rsidRPr="00000000" w14:paraId="000001D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D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D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3.18</w:t>
            </w:r>
          </w:p>
        </w:tc>
        <w:tc>
          <w:tcPr>
            <w:vAlign w:val="top"/>
          </w:tcPr>
          <w:p w:rsidR="00000000" w:rsidDel="00000000" w:rsidP="00000000" w:rsidRDefault="00000000" w:rsidRPr="00000000" w14:paraId="000001D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Synthesize how awareness of one’s own movement patterns corresponds to sensations, images, thoughts, and feelings, informing the progression of dance/movement therapy interventions</w:t>
            </w:r>
          </w:p>
        </w:tc>
        <w:tc>
          <w:tcPr>
            <w:vAlign w:val="top"/>
          </w:tcPr>
          <w:p w:rsidR="00000000" w:rsidDel="00000000" w:rsidP="00000000" w:rsidRDefault="00000000" w:rsidRPr="00000000" w14:paraId="000001D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D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D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3.19</w:t>
            </w:r>
          </w:p>
        </w:tc>
        <w:tc>
          <w:tcPr>
            <w:vAlign w:val="top"/>
          </w:tcPr>
          <w:p w:rsidR="00000000" w:rsidDel="00000000" w:rsidP="00000000" w:rsidRDefault="00000000" w:rsidRPr="00000000" w14:paraId="000001D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Generate movement and dance interventions informed by the creative collaboration within the therapeutic movement relationship to support clients’ process of change and expand their movement repertoire</w:t>
            </w:r>
          </w:p>
        </w:tc>
        <w:tc>
          <w:tcPr>
            <w:vAlign w:val="top"/>
          </w:tcPr>
          <w:p w:rsidR="00000000" w:rsidDel="00000000" w:rsidP="00000000" w:rsidRDefault="00000000" w:rsidRPr="00000000" w14:paraId="000001D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D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D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3.20</w:t>
            </w:r>
          </w:p>
        </w:tc>
        <w:tc>
          <w:tcPr>
            <w:vAlign w:val="top"/>
          </w:tcPr>
          <w:p w:rsidR="00000000" w:rsidDel="00000000" w:rsidP="00000000" w:rsidRDefault="00000000" w:rsidRPr="00000000" w14:paraId="000001D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Employ intentional use of touch to facilitate therapeutic goals with permission and respect for personal, social, and cultural boundaries and in accordance with the Code of Ethics and Standards of the ADTA and </w:t>
            </w:r>
            <w:r w:rsidDel="00000000" w:rsidR="00000000" w:rsidRPr="00000000">
              <w:rPr>
                <w:rFonts w:ascii="Cambria" w:cs="Cambria" w:eastAsia="Cambria" w:hAnsi="Cambria"/>
                <w:i w:val="1"/>
                <w:color w:val="000000"/>
                <w:sz w:val="22"/>
                <w:szCs w:val="22"/>
                <w:vertAlign w:val="baseline"/>
                <w:rtl w:val="0"/>
              </w:rPr>
              <w:t xml:space="preserve">DMTCB</w:t>
            </w:r>
            <w:r w:rsidDel="00000000" w:rsidR="00000000" w:rsidRPr="00000000">
              <w:rPr>
                <w:rFonts w:ascii="Cambria" w:cs="Cambria" w:eastAsia="Cambria" w:hAnsi="Cambria"/>
                <w:color w:val="000000"/>
                <w:sz w:val="22"/>
                <w:szCs w:val="22"/>
                <w:vertAlign w:val="baseline"/>
                <w:rtl w:val="0"/>
              </w:rPr>
              <w:t xml:space="preserve"> (see glossary)</w:t>
            </w:r>
          </w:p>
        </w:tc>
        <w:tc>
          <w:tcPr>
            <w:vAlign w:val="top"/>
          </w:tcPr>
          <w:p w:rsidR="00000000" w:rsidDel="00000000" w:rsidP="00000000" w:rsidRDefault="00000000" w:rsidRPr="00000000" w14:paraId="000001D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D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1D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3.21</w:t>
            </w:r>
          </w:p>
        </w:tc>
        <w:tc>
          <w:tcPr>
            <w:tcBorders>
              <w:bottom w:color="000000" w:space="0" w:sz="4" w:val="single"/>
            </w:tcBorders>
            <w:vAlign w:val="top"/>
          </w:tcPr>
          <w:p w:rsidR="00000000" w:rsidDel="00000000" w:rsidP="00000000" w:rsidRDefault="00000000" w:rsidRPr="00000000" w14:paraId="000001E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navigate somatic countertransference and discuss how it impacts the therapeutic movement relationship</w:t>
            </w:r>
          </w:p>
        </w:tc>
        <w:tc>
          <w:tcPr>
            <w:tcBorders>
              <w:bottom w:color="000000" w:space="0" w:sz="4" w:val="single"/>
            </w:tcBorders>
            <w:vAlign w:val="top"/>
          </w:tcPr>
          <w:p w:rsidR="00000000" w:rsidDel="00000000" w:rsidP="00000000" w:rsidRDefault="00000000" w:rsidRPr="00000000" w14:paraId="000001E1">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E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77" w:hRule="atLeast"/>
          <w:tblHeader w:val="0"/>
        </w:trPr>
        <w:tc>
          <w:tcPr>
            <w:shd w:fill="f3f3f3" w:val="clear"/>
            <w:vAlign w:val="top"/>
          </w:tcPr>
          <w:p w:rsidR="00000000" w:rsidDel="00000000" w:rsidP="00000000" w:rsidRDefault="00000000" w:rsidRPr="00000000" w14:paraId="000001E3">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E4">
            <w:pP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E5">
            <w:pPr>
              <w:ind w:firstLine="360"/>
              <w:jc w:val="center"/>
              <w:rPr>
                <w:rFonts w:ascii="Cambria" w:cs="Cambria" w:eastAsia="Cambria" w:hAnsi="Cambria"/>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Dance/movement therapy practice skills</w:t>
            </w:r>
            <w:r w:rsidDel="00000000" w:rsidR="00000000" w:rsidRPr="00000000">
              <w:rPr>
                <w:rtl w:val="0"/>
              </w:rPr>
            </w:r>
          </w:p>
        </w:tc>
        <w:tc>
          <w:tcPr>
            <w:shd w:fill="f3f3f3" w:val="clear"/>
            <w:vAlign w:val="top"/>
          </w:tcPr>
          <w:p w:rsidR="00000000" w:rsidDel="00000000" w:rsidP="00000000" w:rsidRDefault="00000000" w:rsidRPr="00000000" w14:paraId="000001E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E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3.22</w:t>
            </w:r>
          </w:p>
        </w:tc>
        <w:tc>
          <w:tcPr>
            <w:vAlign w:val="top"/>
          </w:tcPr>
          <w:p w:rsidR="00000000" w:rsidDel="00000000" w:rsidP="00000000" w:rsidRDefault="00000000" w:rsidRPr="00000000" w14:paraId="000001E8">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Identify and articulate generic principles of dance/movement therapy theory and interventions common to working with all populations</w:t>
            </w:r>
          </w:p>
        </w:tc>
        <w:tc>
          <w:tcPr>
            <w:vAlign w:val="top"/>
          </w:tcPr>
          <w:p w:rsidR="00000000" w:rsidDel="00000000" w:rsidP="00000000" w:rsidRDefault="00000000" w:rsidRPr="00000000" w14:paraId="000001E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E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E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3.23</w:t>
            </w:r>
          </w:p>
        </w:tc>
        <w:tc>
          <w:tcPr>
            <w:vAlign w:val="top"/>
          </w:tcPr>
          <w:p w:rsidR="00000000" w:rsidDel="00000000" w:rsidP="00000000" w:rsidRDefault="00000000" w:rsidRPr="00000000" w14:paraId="000001EC">
            <w:pPr>
              <w:rPr>
                <w:rFonts w:ascii="Cambria" w:cs="Cambria" w:eastAsia="Cambria" w:hAnsi="Cambria"/>
                <w:b w:val="0"/>
                <w:sz w:val="22"/>
                <w:szCs w:val="22"/>
                <w:vertAlign w:val="baseline"/>
              </w:rPr>
            </w:pPr>
            <w:r w:rsidDel="00000000" w:rsidR="00000000" w:rsidRPr="00000000">
              <w:rPr>
                <w:rFonts w:ascii="Cambria" w:cs="Cambria" w:eastAsia="Cambria" w:hAnsi="Cambria"/>
                <w:sz w:val="22"/>
                <w:szCs w:val="22"/>
                <w:vertAlign w:val="baseline"/>
                <w:rtl w:val="0"/>
              </w:rPr>
              <w:t xml:space="preserve">Discuss how dance/ movement therapy theories are applied to practice in relationship to the following: a) needs of specific populations, b) socio-cultural considerations, c) public policies, and d) systems of health care</w:t>
            </w:r>
            <w:r w:rsidDel="00000000" w:rsidR="00000000" w:rsidRPr="00000000">
              <w:rPr>
                <w:rtl w:val="0"/>
              </w:rPr>
            </w:r>
          </w:p>
        </w:tc>
        <w:tc>
          <w:tcPr>
            <w:vAlign w:val="top"/>
          </w:tcPr>
          <w:p w:rsidR="00000000" w:rsidDel="00000000" w:rsidP="00000000" w:rsidRDefault="00000000" w:rsidRPr="00000000" w14:paraId="000001E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E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E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3.24</w:t>
            </w:r>
          </w:p>
        </w:tc>
        <w:tc>
          <w:tcPr>
            <w:vAlign w:val="top"/>
          </w:tcPr>
          <w:p w:rsidR="00000000" w:rsidDel="00000000" w:rsidP="00000000" w:rsidRDefault="00000000" w:rsidRPr="00000000" w14:paraId="000001F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Create developmentally appropriate movement interventions that also take into consideration symptom manifestation and effects of medication</w:t>
            </w:r>
          </w:p>
        </w:tc>
        <w:tc>
          <w:tcPr>
            <w:vAlign w:val="top"/>
          </w:tcPr>
          <w:p w:rsidR="00000000" w:rsidDel="00000000" w:rsidP="00000000" w:rsidRDefault="00000000" w:rsidRPr="00000000" w14:paraId="000001F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F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F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3.25</w:t>
            </w:r>
          </w:p>
        </w:tc>
        <w:tc>
          <w:tcPr>
            <w:vAlign w:val="top"/>
          </w:tcPr>
          <w:p w:rsidR="00000000" w:rsidDel="00000000" w:rsidP="00000000" w:rsidRDefault="00000000" w:rsidRPr="00000000" w14:paraId="000001F4">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Describe how the nature, timing, and depth of interventions are supported by dance/movement therapy theory and movement observation and assessment</w:t>
            </w:r>
          </w:p>
        </w:tc>
        <w:tc>
          <w:tcPr>
            <w:vAlign w:val="top"/>
          </w:tcPr>
          <w:p w:rsidR="00000000" w:rsidDel="00000000" w:rsidP="00000000" w:rsidRDefault="00000000" w:rsidRPr="00000000" w14:paraId="000001F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F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F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3.26</w:t>
            </w:r>
          </w:p>
        </w:tc>
        <w:tc>
          <w:tcPr>
            <w:vAlign w:val="top"/>
          </w:tcPr>
          <w:p w:rsidR="00000000" w:rsidDel="00000000" w:rsidP="00000000" w:rsidRDefault="00000000" w:rsidRPr="00000000" w14:paraId="000001F8">
            <w:pPr>
              <w:rPr>
                <w:rFonts w:ascii="Cambria" w:cs="Cambria" w:eastAsia="Cambria" w:hAnsi="Cambria"/>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Facilitate physical and emotional warm-up in movement using principles of dance and anatomy/kinesiology</w:t>
            </w:r>
            <w:r w:rsidDel="00000000" w:rsidR="00000000" w:rsidRPr="00000000">
              <w:rPr>
                <w:rtl w:val="0"/>
              </w:rPr>
            </w:r>
          </w:p>
        </w:tc>
        <w:tc>
          <w:tcPr>
            <w:vAlign w:val="top"/>
          </w:tcPr>
          <w:p w:rsidR="00000000" w:rsidDel="00000000" w:rsidP="00000000" w:rsidRDefault="00000000" w:rsidRPr="00000000" w14:paraId="000001F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F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F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3.27</w:t>
            </w:r>
          </w:p>
        </w:tc>
        <w:tc>
          <w:tcPr>
            <w:vAlign w:val="top"/>
          </w:tcPr>
          <w:p w:rsidR="00000000" w:rsidDel="00000000" w:rsidP="00000000" w:rsidRDefault="00000000" w:rsidRPr="00000000" w14:paraId="000001FC">
            <w:pPr>
              <w:rPr>
                <w:rFonts w:ascii="Cambria" w:cs="Cambria" w:eastAsia="Cambria" w:hAnsi="Cambria"/>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Develop movement from gestural/fragmented to postural/integrated movement</w:t>
            </w:r>
            <w:r w:rsidDel="00000000" w:rsidR="00000000" w:rsidRPr="00000000">
              <w:rPr>
                <w:rtl w:val="0"/>
              </w:rPr>
            </w:r>
          </w:p>
        </w:tc>
        <w:tc>
          <w:tcPr>
            <w:vAlign w:val="top"/>
          </w:tcPr>
          <w:p w:rsidR="00000000" w:rsidDel="00000000" w:rsidP="00000000" w:rsidRDefault="00000000" w:rsidRPr="00000000" w14:paraId="000001F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F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1F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3.28</w:t>
            </w:r>
          </w:p>
        </w:tc>
        <w:tc>
          <w:tcPr>
            <w:vAlign w:val="top"/>
          </w:tcPr>
          <w:p w:rsidR="00000000" w:rsidDel="00000000" w:rsidP="00000000" w:rsidRDefault="00000000" w:rsidRPr="00000000" w14:paraId="0000020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Maintain the flow of a session including smooth and timely transitions, and a clear beginning, middle, and end</w:t>
            </w:r>
          </w:p>
        </w:tc>
        <w:tc>
          <w:tcPr>
            <w:vAlign w:val="top"/>
          </w:tcPr>
          <w:p w:rsidR="00000000" w:rsidDel="00000000" w:rsidP="00000000" w:rsidRDefault="00000000" w:rsidRPr="00000000" w14:paraId="0000020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0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0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3.29</w:t>
            </w:r>
          </w:p>
        </w:tc>
        <w:tc>
          <w:tcPr>
            <w:vAlign w:val="top"/>
          </w:tcPr>
          <w:p w:rsidR="00000000" w:rsidDel="00000000" w:rsidP="00000000" w:rsidRDefault="00000000" w:rsidRPr="00000000" w14:paraId="0000020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Facilitate use of symbols, imagery, and metaphor in movement</w:t>
            </w:r>
          </w:p>
        </w:tc>
        <w:tc>
          <w:tcPr>
            <w:vAlign w:val="top"/>
          </w:tcPr>
          <w:p w:rsidR="00000000" w:rsidDel="00000000" w:rsidP="00000000" w:rsidRDefault="00000000" w:rsidRPr="00000000" w14:paraId="0000020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0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20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3.30</w:t>
            </w:r>
          </w:p>
        </w:tc>
        <w:tc>
          <w:tcPr>
            <w:vAlign w:val="top"/>
          </w:tcPr>
          <w:p w:rsidR="00000000" w:rsidDel="00000000" w:rsidP="00000000" w:rsidRDefault="00000000" w:rsidRPr="00000000" w14:paraId="0000020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Facilitate improvisation, spontaneity, and creativity for behavior change and self-expression</w:t>
            </w:r>
          </w:p>
        </w:tc>
        <w:tc>
          <w:tcPr>
            <w:vAlign w:val="top"/>
          </w:tcPr>
          <w:p w:rsidR="00000000" w:rsidDel="00000000" w:rsidP="00000000" w:rsidRDefault="00000000" w:rsidRPr="00000000" w14:paraId="0000020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0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0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3.31</w:t>
            </w:r>
          </w:p>
        </w:tc>
        <w:tc>
          <w:tcP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Examine and explore movement repertoire to support emotional expression, communication, and change </w:t>
            </w:r>
          </w:p>
        </w:tc>
        <w:tc>
          <w:tcPr>
            <w:vAlign w:val="top"/>
          </w:tcPr>
          <w:p w:rsidR="00000000" w:rsidDel="00000000" w:rsidP="00000000" w:rsidRDefault="00000000" w:rsidRPr="00000000" w14:paraId="0000020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0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0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3.32</w:t>
            </w:r>
          </w:p>
        </w:tc>
        <w:tc>
          <w:tcPr>
            <w:vAlign w:val="top"/>
          </w:tcPr>
          <w:p w:rsidR="00000000" w:rsidDel="00000000" w:rsidP="00000000" w:rsidRDefault="00000000" w:rsidRPr="00000000" w14:paraId="0000021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facilitate theme development and meaning making</w:t>
            </w:r>
          </w:p>
        </w:tc>
        <w:tc>
          <w:tcPr>
            <w:vAlign w:val="top"/>
          </w:tcPr>
          <w:p w:rsidR="00000000" w:rsidDel="00000000" w:rsidP="00000000" w:rsidRDefault="00000000" w:rsidRPr="00000000" w14:paraId="0000021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1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1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3.33</w:t>
            </w:r>
          </w:p>
        </w:tc>
        <w:tc>
          <w:tcPr>
            <w:vAlign w:val="top"/>
          </w:tcPr>
          <w:p w:rsidR="00000000" w:rsidDel="00000000" w:rsidP="00000000" w:rsidRDefault="00000000" w:rsidRPr="00000000" w14:paraId="0000021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Select choreographic structures, props, and music to support client strengths and needs as well as individual and group process</w:t>
            </w:r>
          </w:p>
        </w:tc>
        <w:tc>
          <w:tcPr>
            <w:vAlign w:val="top"/>
          </w:tcPr>
          <w:p w:rsidR="00000000" w:rsidDel="00000000" w:rsidP="00000000" w:rsidRDefault="00000000" w:rsidRPr="00000000" w14:paraId="0000021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1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1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3.34</w:t>
            </w:r>
          </w:p>
        </w:tc>
        <w:tc>
          <w:tcPr>
            <w:vAlign w:val="top"/>
          </w:tcPr>
          <w:p w:rsidR="00000000" w:rsidDel="00000000" w:rsidP="00000000" w:rsidRDefault="00000000" w:rsidRPr="00000000" w14:paraId="00000218">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ability to verbally support the therapy process by articulating basic movement directives, labeling movement, reflective listening (verbal and non-verbal witnessing), and asking effective questions</w:t>
            </w:r>
          </w:p>
        </w:tc>
        <w:tc>
          <w:tcPr>
            <w:vAlign w:val="top"/>
          </w:tcPr>
          <w:p w:rsidR="00000000" w:rsidDel="00000000" w:rsidP="00000000" w:rsidRDefault="00000000" w:rsidRPr="00000000" w14:paraId="0000021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1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1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3.35</w:t>
            </w:r>
          </w:p>
        </w:tc>
        <w:tc>
          <w:tcPr>
            <w:vAlign w:val="top"/>
          </w:tcPr>
          <w:p w:rsidR="00000000" w:rsidDel="00000000" w:rsidP="00000000" w:rsidRDefault="00000000" w:rsidRPr="00000000" w14:paraId="0000021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Utilize verbal and nonverbal behavior to facilitate integration of the movement experience and transferability into daily life</w:t>
            </w:r>
          </w:p>
        </w:tc>
        <w:tc>
          <w:tcPr>
            <w:vAlign w:val="top"/>
          </w:tcPr>
          <w:p w:rsidR="00000000" w:rsidDel="00000000" w:rsidP="00000000" w:rsidRDefault="00000000" w:rsidRPr="00000000" w14:paraId="0000021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1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1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3.36</w:t>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Critically examine and identify limitations of movement analysis frameworks, including ethical issues, when applied to the practice and research of dance/movement therapy </w:t>
            </w:r>
          </w:p>
        </w:tc>
        <w:tc>
          <w:tcPr>
            <w:vAlign w:val="top"/>
          </w:tcPr>
          <w:p w:rsidR="00000000" w:rsidDel="00000000" w:rsidP="00000000" w:rsidRDefault="00000000" w:rsidRPr="00000000" w14:paraId="0000022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2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41" w:hRule="atLeast"/>
          <w:tblHeader w:val="0"/>
        </w:trPr>
        <w:tc>
          <w:tcPr>
            <w:shd w:fill="f3f3f3" w:val="clear"/>
            <w:vAlign w:val="top"/>
          </w:tcPr>
          <w:p w:rsidR="00000000" w:rsidDel="00000000" w:rsidP="00000000" w:rsidRDefault="00000000" w:rsidRPr="00000000" w14:paraId="00000223">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24">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25">
            <w:pPr>
              <w:ind w:firstLine="360"/>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Group dance/movement therapy skills</w:t>
            </w:r>
          </w:p>
        </w:tc>
        <w:tc>
          <w:tcPr>
            <w:shd w:fill="f3f3f3" w:val="clear"/>
            <w:vAlign w:val="top"/>
          </w:tcPr>
          <w:p w:rsidR="00000000" w:rsidDel="00000000" w:rsidP="00000000" w:rsidRDefault="00000000" w:rsidRPr="00000000" w14:paraId="0000022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2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3.37</w:t>
            </w:r>
          </w:p>
        </w:tc>
        <w:tc>
          <w:tcPr>
            <w:vAlign w:val="top"/>
          </w:tcPr>
          <w:p w:rsidR="00000000" w:rsidDel="00000000" w:rsidP="00000000" w:rsidRDefault="00000000" w:rsidRPr="00000000" w14:paraId="0000022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Develop skills in observing and leading dance/movement therapy groups to facilitate and invite self-exploration and self-expression</w:t>
            </w:r>
          </w:p>
        </w:tc>
        <w:tc>
          <w:tcPr>
            <w:vAlign w:val="top"/>
          </w:tcPr>
          <w:p w:rsidR="00000000" w:rsidDel="00000000" w:rsidP="00000000" w:rsidRDefault="00000000" w:rsidRPr="00000000" w14:paraId="00000229">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2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2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3.38</w:t>
            </w:r>
          </w:p>
        </w:tc>
        <w:tc>
          <w:tcPr>
            <w:vAlign w:val="top"/>
          </w:tcPr>
          <w:p w:rsidR="00000000" w:rsidDel="00000000" w:rsidP="00000000" w:rsidRDefault="00000000" w:rsidRPr="00000000" w14:paraId="0000022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Address treatment expectations and outcomes, and establish boundaries to facilitate a holding environment, sense of safety, and engagement in treatment</w:t>
            </w:r>
          </w:p>
        </w:tc>
        <w:tc>
          <w:tcPr>
            <w:vAlign w:val="top"/>
          </w:tcPr>
          <w:p w:rsidR="00000000" w:rsidDel="00000000" w:rsidP="00000000" w:rsidRDefault="00000000" w:rsidRPr="00000000" w14:paraId="0000022D">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2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22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3.39</w:t>
            </w:r>
          </w:p>
        </w:tc>
        <w:tc>
          <w:tcPr>
            <w:vAlign w:val="top"/>
          </w:tcPr>
          <w:p w:rsidR="00000000" w:rsidDel="00000000" w:rsidP="00000000" w:rsidRDefault="00000000" w:rsidRPr="00000000" w14:paraId="0000023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the development of group goals, elements of group dynamics (roles and norms), and group process in relation to theoretical approaches (family and group)</w:t>
            </w:r>
          </w:p>
        </w:tc>
        <w:tc>
          <w:tcPr>
            <w:vAlign w:val="top"/>
          </w:tcPr>
          <w:p w:rsidR="00000000" w:rsidDel="00000000" w:rsidP="00000000" w:rsidRDefault="00000000" w:rsidRPr="00000000" w14:paraId="00000231">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3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3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3.40</w:t>
            </w:r>
          </w:p>
        </w:tc>
        <w:tc>
          <w:tcPr>
            <w:vAlign w:val="top"/>
          </w:tcPr>
          <w:p w:rsidR="00000000" w:rsidDel="00000000" w:rsidP="00000000" w:rsidRDefault="00000000" w:rsidRPr="00000000" w14:paraId="00000234">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ability to address group goals with awareness and consideration of cultural differences and similarities as well as transference dynamics within the group, including those of the therapist</w:t>
            </w:r>
          </w:p>
        </w:tc>
        <w:tc>
          <w:tcPr>
            <w:vAlign w:val="top"/>
          </w:tcPr>
          <w:p w:rsidR="00000000" w:rsidDel="00000000" w:rsidP="00000000" w:rsidRDefault="00000000" w:rsidRPr="00000000" w14:paraId="00000235">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3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3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3.41</w:t>
            </w:r>
          </w:p>
        </w:tc>
        <w:tc>
          <w:tcPr>
            <w:vAlign w:val="top"/>
          </w:tcPr>
          <w:p w:rsidR="00000000" w:rsidDel="00000000" w:rsidP="00000000" w:rsidRDefault="00000000" w:rsidRPr="00000000" w14:paraId="0000023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Facilitate physical and emotional warm-up to establish group cohesion</w:t>
            </w:r>
          </w:p>
        </w:tc>
        <w:tc>
          <w:tcPr>
            <w:vAlign w:val="top"/>
          </w:tcPr>
          <w:p w:rsidR="00000000" w:rsidDel="00000000" w:rsidP="00000000" w:rsidRDefault="00000000" w:rsidRPr="00000000" w14:paraId="00000239">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3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3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3.42</w:t>
            </w:r>
          </w:p>
        </w:tc>
        <w:tc>
          <w:tcPr>
            <w:vAlign w:val="top"/>
          </w:tcPr>
          <w:p w:rsidR="00000000" w:rsidDel="00000000" w:rsidP="00000000" w:rsidRDefault="00000000" w:rsidRPr="00000000" w14:paraId="0000023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Facilitate cooperation, mutual support, intimacy, and trust via kinesthetic empathy, synchrony, and resonance</w:t>
            </w:r>
          </w:p>
        </w:tc>
        <w:tc>
          <w:tcPr>
            <w:vAlign w:val="top"/>
          </w:tcPr>
          <w:p w:rsidR="00000000" w:rsidDel="00000000" w:rsidP="00000000" w:rsidRDefault="00000000" w:rsidRPr="00000000" w14:paraId="0000023D">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3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3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3.43</w:t>
            </w:r>
          </w:p>
        </w:tc>
        <w:tc>
          <w:tcPr>
            <w:vAlign w:val="top"/>
          </w:tcPr>
          <w:p w:rsidR="00000000" w:rsidDel="00000000" w:rsidP="00000000" w:rsidRDefault="00000000" w:rsidRPr="00000000" w14:paraId="00000240">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Utilize movement repertoire to support empathic reflection, group cohesion, and theme development</w:t>
            </w:r>
          </w:p>
        </w:tc>
        <w:tc>
          <w:tcPr>
            <w:vAlign w:val="top"/>
          </w:tcPr>
          <w:p w:rsidR="00000000" w:rsidDel="00000000" w:rsidP="00000000" w:rsidRDefault="00000000" w:rsidRPr="00000000" w14:paraId="00000241">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4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4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3.44</w:t>
            </w:r>
          </w:p>
        </w:tc>
        <w:tc>
          <w:tcPr>
            <w:vAlign w:val="top"/>
          </w:tcPr>
          <w:p w:rsidR="00000000" w:rsidDel="00000000" w:rsidP="00000000" w:rsidRDefault="00000000" w:rsidRPr="00000000" w14:paraId="00000244">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Promote shared experiences with attention to group mobilization, vitality, cohesion, and installation of hope</w:t>
            </w:r>
          </w:p>
        </w:tc>
        <w:tc>
          <w:tcPr>
            <w:vAlign w:val="top"/>
          </w:tcPr>
          <w:p w:rsidR="00000000" w:rsidDel="00000000" w:rsidP="00000000" w:rsidRDefault="00000000" w:rsidRPr="00000000" w14:paraId="00000245">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4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4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3.45</w:t>
            </w:r>
          </w:p>
        </w:tc>
        <w:tc>
          <w:tcPr>
            <w:vAlign w:val="top"/>
          </w:tcPr>
          <w:p w:rsidR="00000000" w:rsidDel="00000000" w:rsidP="00000000" w:rsidRDefault="00000000" w:rsidRPr="00000000" w14:paraId="00000248">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Demonstrate ability to maintain therapeutic relationships that foster positive risk-taking, autonomy, social interaction, and problem solving</w:t>
            </w:r>
          </w:p>
        </w:tc>
        <w:tc>
          <w:tcPr>
            <w:vAlign w:val="top"/>
          </w:tcPr>
          <w:p w:rsidR="00000000" w:rsidDel="00000000" w:rsidP="00000000" w:rsidRDefault="00000000" w:rsidRPr="00000000" w14:paraId="00000249">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4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4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3.46</w:t>
            </w:r>
          </w:p>
        </w:tc>
        <w:tc>
          <w:tcPr>
            <w:vAlign w:val="top"/>
          </w:tcPr>
          <w:p w:rsidR="00000000" w:rsidDel="00000000" w:rsidP="00000000" w:rsidRDefault="00000000" w:rsidRPr="00000000" w14:paraId="0000024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Support and provide structure for conflict exploration</w:t>
            </w:r>
          </w:p>
        </w:tc>
        <w:tc>
          <w:tcPr>
            <w:vAlign w:val="top"/>
          </w:tcPr>
          <w:p w:rsidR="00000000" w:rsidDel="00000000" w:rsidP="00000000" w:rsidRDefault="00000000" w:rsidRPr="00000000" w14:paraId="0000024D">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4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4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3.47</w:t>
            </w:r>
          </w:p>
        </w:tc>
        <w:tc>
          <w:tcPr>
            <w:vAlign w:val="top"/>
          </w:tcPr>
          <w:p w:rsidR="00000000" w:rsidDel="00000000" w:rsidP="00000000" w:rsidRDefault="00000000" w:rsidRPr="00000000" w14:paraId="00000250">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Facilitate group closure and integration of experiences, movement patterns, themes, and insights</w:t>
            </w:r>
          </w:p>
        </w:tc>
        <w:tc>
          <w:tcPr>
            <w:vAlign w:val="top"/>
          </w:tcPr>
          <w:p w:rsidR="00000000" w:rsidDel="00000000" w:rsidP="00000000" w:rsidRDefault="00000000" w:rsidRPr="00000000" w14:paraId="00000251">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25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41" w:hRule="atLeast"/>
          <w:tblHeader w:val="0"/>
        </w:trPr>
        <w:tc>
          <w:tcPr>
            <w:tcBorders>
              <w:bottom w:color="000000" w:space="0" w:sz="4" w:val="single"/>
            </w:tcBorders>
            <w:shd w:fill="e0e0e0" w:val="clear"/>
            <w:vAlign w:val="top"/>
          </w:tcPr>
          <w:p w:rsidR="00000000" w:rsidDel="00000000" w:rsidP="00000000" w:rsidRDefault="00000000" w:rsidRPr="00000000" w14:paraId="00000253">
            <w:pPr>
              <w:rPr>
                <w:rFonts w:ascii="Cambria" w:cs="Cambria" w:eastAsia="Cambria" w:hAnsi="Cambria"/>
                <w:color w:val="000000"/>
                <w:sz w:val="22"/>
                <w:szCs w:val="22"/>
                <w:vertAlign w:val="baseline"/>
              </w:rPr>
            </w:pP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254">
            <w:pPr>
              <w:jc w:val="center"/>
              <w:rPr>
                <w:rFonts w:ascii="Cambria" w:cs="Cambria" w:eastAsia="Cambria" w:hAnsi="Cambria"/>
                <w:sz w:val="22"/>
                <w:szCs w:val="22"/>
                <w:vertAlign w:val="baseline"/>
              </w:rPr>
            </w:pPr>
            <w:r w:rsidDel="00000000" w:rsidR="00000000" w:rsidRPr="00000000">
              <w:rPr>
                <w:rFonts w:ascii="Cambria" w:cs="Cambria" w:eastAsia="Cambria" w:hAnsi="Cambria"/>
                <w:b w:val="1"/>
                <w:sz w:val="22"/>
                <w:szCs w:val="22"/>
                <w:vertAlign w:val="baseline"/>
                <w:rtl w:val="0"/>
              </w:rPr>
              <w:t xml:space="preserve">PROFESSIONAL DEVELOPMENT</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255">
            <w:pPr>
              <w:jc w:val="center"/>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Skills for Professional Orientation and Ethical Practice</w:t>
            </w:r>
            <w:r w:rsidDel="00000000" w:rsidR="00000000" w:rsidRPr="00000000">
              <w:rPr>
                <w:rtl w:val="0"/>
              </w:rPr>
            </w:r>
          </w:p>
        </w:tc>
        <w:tc>
          <w:tcPr>
            <w:tcBorders>
              <w:bottom w:color="000000" w:space="0" w:sz="4" w:val="single"/>
            </w:tcBorders>
            <w:shd w:fill="e0e0e0" w:val="clear"/>
            <w:vAlign w:val="top"/>
          </w:tcPr>
          <w:p w:rsidR="00000000" w:rsidDel="00000000" w:rsidP="00000000" w:rsidRDefault="00000000" w:rsidRPr="00000000" w14:paraId="0000025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68" w:hRule="atLeast"/>
          <w:tblHeader w:val="0"/>
        </w:trPr>
        <w:tc>
          <w:tcPr>
            <w:shd w:fill="f3f3f3" w:val="clear"/>
            <w:vAlign w:val="top"/>
          </w:tcPr>
          <w:p w:rsidR="00000000" w:rsidDel="00000000" w:rsidP="00000000" w:rsidRDefault="00000000" w:rsidRPr="00000000" w14:paraId="00000257">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58">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59">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Research and evaluation of dance/movement therapy and human behavior</w:t>
            </w:r>
          </w:p>
        </w:tc>
        <w:tc>
          <w:tcPr>
            <w:shd w:fill="f3f3f3" w:val="clear"/>
            <w:vAlign w:val="top"/>
          </w:tcPr>
          <w:p w:rsidR="00000000" w:rsidDel="00000000" w:rsidP="00000000" w:rsidRDefault="00000000" w:rsidRPr="00000000" w14:paraId="0000025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5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w:t>
            </w:r>
          </w:p>
        </w:tc>
        <w:tc>
          <w:tcPr>
            <w:vAlign w:val="top"/>
          </w:tcPr>
          <w:p w:rsidR="00000000" w:rsidDel="00000000" w:rsidP="00000000" w:rsidRDefault="00000000" w:rsidRPr="00000000" w14:paraId="0000025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Engage in informed research practice behaviors: (a) use practice to inform scientific inquiry, and (b) use research evidence to inform practice</w:t>
            </w:r>
          </w:p>
        </w:tc>
        <w:tc>
          <w:tcPr>
            <w:vAlign w:val="top"/>
          </w:tcPr>
          <w:p w:rsidR="00000000" w:rsidDel="00000000" w:rsidP="00000000" w:rsidRDefault="00000000" w:rsidRPr="00000000" w14:paraId="0000025D">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5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5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w:t>
            </w:r>
          </w:p>
        </w:tc>
        <w:tc>
          <w:tcPr>
            <w:vAlign w:val="top"/>
          </w:tcPr>
          <w:p w:rsidR="00000000" w:rsidDel="00000000" w:rsidP="00000000" w:rsidRDefault="00000000" w:rsidRPr="00000000" w14:paraId="0000026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basic understanding of research methods (quantitative and qualitative) and their implications for application to theory and populations</w:t>
            </w:r>
          </w:p>
        </w:tc>
        <w:tc>
          <w:tcPr>
            <w:vAlign w:val="top"/>
          </w:tcPr>
          <w:p w:rsidR="00000000" w:rsidDel="00000000" w:rsidP="00000000" w:rsidRDefault="00000000" w:rsidRPr="00000000" w14:paraId="00000261">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6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6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4.3</w:t>
            </w:r>
          </w:p>
        </w:tc>
        <w:tc>
          <w:tcPr>
            <w:vAlign w:val="top"/>
          </w:tcPr>
          <w:p w:rsidR="00000000" w:rsidDel="00000000" w:rsidP="00000000" w:rsidRDefault="00000000" w:rsidRPr="00000000" w14:paraId="0000026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basic knowledge of searching principles and citation standards to locate and attribute research findings</w:t>
            </w:r>
          </w:p>
        </w:tc>
        <w:tc>
          <w:tcPr>
            <w:vAlign w:val="top"/>
          </w:tcPr>
          <w:p w:rsidR="00000000" w:rsidDel="00000000" w:rsidP="00000000" w:rsidRDefault="00000000" w:rsidRPr="00000000" w14:paraId="0000026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6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26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4.4</w:t>
            </w:r>
          </w:p>
        </w:tc>
        <w:tc>
          <w:tcPr>
            <w:tcBorders>
              <w:bottom w:color="000000" w:space="0" w:sz="4" w:val="single"/>
            </w:tcBorders>
            <w:vAlign w:val="top"/>
          </w:tcPr>
          <w:p w:rsidR="00000000" w:rsidDel="00000000" w:rsidP="00000000" w:rsidRDefault="00000000" w:rsidRPr="00000000" w14:paraId="0000026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an understanding of professional role and functions as clinicians while fostering communication and relationships with other human service providers</w:t>
            </w:r>
          </w:p>
        </w:tc>
        <w:tc>
          <w:tcPr>
            <w:tcBorders>
              <w:bottom w:color="000000" w:space="0" w:sz="4" w:val="single"/>
            </w:tcBorders>
            <w:vAlign w:val="top"/>
          </w:tcPr>
          <w:p w:rsidR="00000000" w:rsidDel="00000000" w:rsidP="00000000" w:rsidRDefault="00000000" w:rsidRPr="00000000" w14:paraId="00000269">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shd w:fill="f3f3f3" w:val="clear"/>
            <w:vAlign w:val="top"/>
          </w:tcPr>
          <w:p w:rsidR="00000000" w:rsidDel="00000000" w:rsidP="00000000" w:rsidRDefault="00000000" w:rsidRPr="00000000" w14:paraId="0000026B">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26C">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6D">
            <w:pPr>
              <w:jc w:val="cente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26E">
            <w:pPr>
              <w:jc w:val="cente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6F">
            <w:pPr>
              <w:jc w:val="cente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Professional identity</w:t>
            </w:r>
          </w:p>
          <w:p w:rsidR="00000000" w:rsidDel="00000000" w:rsidP="00000000" w:rsidRDefault="00000000" w:rsidRPr="00000000" w14:paraId="00000270">
            <w:pPr>
              <w:jc w:val="center"/>
              <w:rPr>
                <w:rFonts w:ascii="Cambria" w:cs="Cambria" w:eastAsia="Cambria" w:hAnsi="Cambria"/>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71">
            <w:pPr>
              <w:ind w:left="720" w:firstLine="0"/>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27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7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4.5</w:t>
            </w:r>
          </w:p>
        </w:tc>
        <w:tc>
          <w:tcPr>
            <w:vAlign w:val="top"/>
          </w:tcPr>
          <w:p w:rsidR="00000000" w:rsidDel="00000000" w:rsidP="00000000" w:rsidRDefault="00000000" w:rsidRPr="00000000" w14:paraId="0000027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how to become actively involved with professional organizations</w:t>
            </w:r>
          </w:p>
        </w:tc>
        <w:tc>
          <w:tcPr>
            <w:vAlign w:val="top"/>
          </w:tcPr>
          <w:p w:rsidR="00000000" w:rsidDel="00000000" w:rsidP="00000000" w:rsidRDefault="00000000" w:rsidRPr="00000000" w14:paraId="00000275">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7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27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4.6</w:t>
            </w:r>
          </w:p>
        </w:tc>
        <w:tc>
          <w:tcPr>
            <w:vAlign w:val="top"/>
          </w:tcPr>
          <w:p w:rsidR="00000000" w:rsidDel="00000000" w:rsidP="00000000" w:rsidRDefault="00000000" w:rsidRPr="00000000" w14:paraId="0000027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Identify and discuss importance of ongoing professional learning to promote personal and professional growth as a dance/</w:t>
            </w:r>
          </w:p>
        </w:tc>
        <w:tc>
          <w:tcPr>
            <w:vAlign w:val="top"/>
          </w:tcPr>
          <w:p w:rsidR="00000000" w:rsidDel="00000000" w:rsidP="00000000" w:rsidRDefault="00000000" w:rsidRPr="00000000" w14:paraId="00000279">
            <w:pPr>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27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575" w:hRule="atLeast"/>
          <w:tblHeader w:val="0"/>
        </w:trPr>
        <w:tc>
          <w:tcPr>
            <w:tcBorders>
              <w:bottom w:color="000000" w:space="0" w:sz="4" w:val="single"/>
            </w:tcBorders>
            <w:vAlign w:val="top"/>
          </w:tcPr>
          <w:p w:rsidR="00000000" w:rsidDel="00000000" w:rsidP="00000000" w:rsidRDefault="00000000" w:rsidRPr="00000000" w14:paraId="0000027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4.7</w:t>
            </w:r>
          </w:p>
        </w:tc>
        <w:tc>
          <w:tcPr>
            <w:tcBorders>
              <w:bottom w:color="000000" w:space="0" w:sz="4" w:val="single"/>
            </w:tcBorders>
            <w:vAlign w:val="top"/>
          </w:tcPr>
          <w:p w:rsidR="00000000" w:rsidDel="00000000" w:rsidP="00000000" w:rsidRDefault="00000000" w:rsidRPr="00000000" w14:paraId="0000027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professional credentialing, including board certification and licensure, and the effects of healthcare policy and public policy on these issues</w:t>
            </w:r>
          </w:p>
        </w:tc>
        <w:tc>
          <w:tcPr>
            <w:tcBorders>
              <w:bottom w:color="000000" w:space="0" w:sz="4" w:val="single"/>
            </w:tcBorders>
            <w:vAlign w:val="top"/>
          </w:tcPr>
          <w:p w:rsidR="00000000" w:rsidDel="00000000" w:rsidP="00000000" w:rsidRDefault="00000000" w:rsidRPr="00000000" w14:paraId="0000027D">
            <w:pPr>
              <w:rPr>
                <w:rFonts w:ascii="Cambria" w:cs="Cambria" w:eastAsia="Cambria" w:hAnsi="Cambria"/>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shd w:fill="f3f3f3" w:val="clear"/>
            <w:vAlign w:val="top"/>
          </w:tcPr>
          <w:p w:rsidR="00000000" w:rsidDel="00000000" w:rsidP="00000000" w:rsidRDefault="00000000" w:rsidRPr="00000000" w14:paraId="0000027F">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80">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81">
            <w:pPr>
              <w:ind w:firstLine="360"/>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Development of best practices</w:t>
            </w:r>
          </w:p>
        </w:tc>
        <w:tc>
          <w:tcPr>
            <w:shd w:fill="f3f3f3" w:val="clear"/>
            <w:vAlign w:val="top"/>
          </w:tcPr>
          <w:p w:rsidR="00000000" w:rsidDel="00000000" w:rsidP="00000000" w:rsidRDefault="00000000" w:rsidRPr="00000000" w14:paraId="0000028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8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4.8</w:t>
            </w:r>
          </w:p>
        </w:tc>
        <w:tc>
          <w:tcPr>
            <w:vAlign w:val="top"/>
          </w:tcPr>
          <w:p w:rsidR="00000000" w:rsidDel="00000000" w:rsidP="00000000" w:rsidRDefault="00000000" w:rsidRPr="00000000" w14:paraId="0000028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the ADTA ‘Scope of Practice’ that reflects current level of skill, competency and credentialing</w:t>
            </w:r>
          </w:p>
        </w:tc>
        <w:tc>
          <w:tcPr>
            <w:vAlign w:val="top"/>
          </w:tcPr>
          <w:p w:rsidR="00000000" w:rsidDel="00000000" w:rsidP="00000000" w:rsidRDefault="00000000" w:rsidRPr="00000000" w14:paraId="00000285">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8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8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4.9</w:t>
            </w:r>
          </w:p>
        </w:tc>
        <w:tc>
          <w:tcPr>
            <w:vAlign w:val="top"/>
          </w:tcPr>
          <w:p w:rsidR="00000000" w:rsidDel="00000000" w:rsidP="00000000" w:rsidRDefault="00000000" w:rsidRPr="00000000" w14:paraId="0000028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the ADTA and DMTCB Code of Ethics and Standards and their role in safeguarding clients</w:t>
            </w:r>
          </w:p>
        </w:tc>
        <w:tc>
          <w:tcPr>
            <w:vAlign w:val="top"/>
          </w:tcPr>
          <w:p w:rsidR="00000000" w:rsidDel="00000000" w:rsidP="00000000" w:rsidRDefault="00000000" w:rsidRPr="00000000" w14:paraId="00000289">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8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8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4.10</w:t>
            </w:r>
          </w:p>
        </w:tc>
        <w:tc>
          <w:tcPr>
            <w:vAlign w:val="top"/>
          </w:tcPr>
          <w:p w:rsidR="00000000" w:rsidDel="00000000" w:rsidP="00000000" w:rsidRDefault="00000000" w:rsidRPr="00000000" w14:paraId="0000028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comprehensive understanding and knowledge of client rights</w:t>
            </w:r>
          </w:p>
        </w:tc>
        <w:tc>
          <w:tcPr>
            <w:vAlign w:val="top"/>
          </w:tcPr>
          <w:p w:rsidR="00000000" w:rsidDel="00000000" w:rsidP="00000000" w:rsidRDefault="00000000" w:rsidRPr="00000000" w14:paraId="0000028D">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8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8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4.11</w:t>
            </w:r>
          </w:p>
        </w:tc>
        <w:tc>
          <w:tcPr>
            <w:vAlign w:val="top"/>
          </w:tcPr>
          <w:p w:rsidR="00000000" w:rsidDel="00000000" w:rsidP="00000000" w:rsidRDefault="00000000" w:rsidRPr="00000000" w14:paraId="0000029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reflect on how ethical dimensions, dilemmas, and issues inform development of ethical practices</w:t>
            </w:r>
          </w:p>
        </w:tc>
        <w:tc>
          <w:tcPr>
            <w:vAlign w:val="top"/>
          </w:tcPr>
          <w:p w:rsidR="00000000" w:rsidDel="00000000" w:rsidP="00000000" w:rsidRDefault="00000000" w:rsidRPr="00000000" w14:paraId="00000291">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9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9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4.12</w:t>
            </w:r>
          </w:p>
        </w:tc>
        <w:tc>
          <w:tcPr>
            <w:vAlign w:val="top"/>
          </w:tcPr>
          <w:p w:rsidR="00000000" w:rsidDel="00000000" w:rsidP="00000000" w:rsidRDefault="00000000" w:rsidRPr="00000000" w14:paraId="0000029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effective decision-making processes to address ethical concerns</w:t>
            </w:r>
          </w:p>
        </w:tc>
        <w:tc>
          <w:tcPr>
            <w:vAlign w:val="top"/>
          </w:tcPr>
          <w:p w:rsidR="00000000" w:rsidDel="00000000" w:rsidP="00000000" w:rsidRDefault="00000000" w:rsidRPr="00000000" w14:paraId="00000295">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9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9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4.13</w:t>
            </w:r>
          </w:p>
        </w:tc>
        <w:tc>
          <w:tcPr>
            <w:vAlign w:val="top"/>
          </w:tcPr>
          <w:p w:rsidR="00000000" w:rsidDel="00000000" w:rsidP="00000000" w:rsidRDefault="00000000" w:rsidRPr="00000000" w14:paraId="0000029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knowledge of legal issues (state and HIPPA Regulations)</w:t>
            </w:r>
          </w:p>
        </w:tc>
        <w:tc>
          <w:tcPr>
            <w:vAlign w:val="top"/>
          </w:tcPr>
          <w:p w:rsidR="00000000" w:rsidDel="00000000" w:rsidP="00000000" w:rsidRDefault="00000000" w:rsidRPr="00000000" w14:paraId="00000299">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9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9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4.14</w:t>
            </w:r>
          </w:p>
        </w:tc>
        <w:tc>
          <w:tcP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Demonstrate understanding of the socio-political influence on access to quality health care </w:t>
            </w:r>
          </w:p>
        </w:tc>
        <w:tc>
          <w:tcPr>
            <w:vAlign w:val="top"/>
          </w:tcPr>
          <w:p w:rsidR="00000000" w:rsidDel="00000000" w:rsidP="00000000" w:rsidRDefault="00000000" w:rsidRPr="00000000" w14:paraId="0000029D">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9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9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4.15</w:t>
            </w:r>
          </w:p>
        </w:tc>
        <w:tc>
          <w:tcPr>
            <w:vAlign w:val="top"/>
          </w:tcPr>
          <w:p w:rsidR="00000000" w:rsidDel="00000000" w:rsidP="00000000" w:rsidRDefault="00000000" w:rsidRPr="00000000" w14:paraId="000002A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awareness of current and relevant evidence-informed practices</w:t>
            </w:r>
          </w:p>
        </w:tc>
        <w:tc>
          <w:tcPr>
            <w:vAlign w:val="top"/>
          </w:tcPr>
          <w:p w:rsidR="00000000" w:rsidDel="00000000" w:rsidP="00000000" w:rsidRDefault="00000000" w:rsidRPr="00000000" w14:paraId="000002A1">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A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A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4.16</w:t>
            </w:r>
          </w:p>
        </w:tc>
        <w:tc>
          <w:tcPr>
            <w:vAlign w:val="top"/>
          </w:tcPr>
          <w:p w:rsidR="00000000" w:rsidDel="00000000" w:rsidP="00000000" w:rsidRDefault="00000000" w:rsidRPr="00000000" w14:paraId="000002A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understanding of how to interpret and apply knowledge from current, relevant research literature to enhance client care and professional development</w:t>
            </w:r>
          </w:p>
        </w:tc>
        <w:tc>
          <w:tcPr>
            <w:vAlign w:val="top"/>
          </w:tcPr>
          <w:p w:rsidR="00000000" w:rsidDel="00000000" w:rsidP="00000000" w:rsidRDefault="00000000" w:rsidRPr="00000000" w14:paraId="000002A5">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A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A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4.17</w:t>
            </w:r>
          </w:p>
        </w:tc>
        <w:tc>
          <w:tcPr>
            <w:vAlign w:val="top"/>
          </w:tcPr>
          <w:p w:rsidR="00000000" w:rsidDel="00000000" w:rsidP="00000000" w:rsidRDefault="00000000" w:rsidRPr="00000000" w14:paraId="000002A8">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identify and employ cultural humility and awareness of difference in all aspects of practice and research</w:t>
            </w:r>
          </w:p>
        </w:tc>
        <w:tc>
          <w:tcPr>
            <w:vAlign w:val="top"/>
          </w:tcPr>
          <w:p w:rsidR="00000000" w:rsidDel="00000000" w:rsidP="00000000" w:rsidRDefault="00000000" w:rsidRPr="00000000" w14:paraId="000002A9">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A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A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4.18</w:t>
            </w:r>
          </w:p>
        </w:tc>
        <w:tc>
          <w:tcPr>
            <w:vAlign w:val="top"/>
          </w:tcPr>
          <w:p w:rsidR="00000000" w:rsidDel="00000000" w:rsidP="00000000" w:rsidRDefault="00000000" w:rsidRPr="00000000" w14:paraId="000002A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practice self-evaluation and reflective practices to enhance self-awareness and performance</w:t>
            </w:r>
          </w:p>
        </w:tc>
        <w:tc>
          <w:tcPr>
            <w:vAlign w:val="top"/>
          </w:tcPr>
          <w:p w:rsidR="00000000" w:rsidDel="00000000" w:rsidP="00000000" w:rsidRDefault="00000000" w:rsidRPr="00000000" w14:paraId="000002AD">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A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tcBorders>
              <w:bottom w:color="000000" w:space="0" w:sz="4" w:val="single"/>
            </w:tcBorders>
            <w:vAlign w:val="top"/>
          </w:tcPr>
          <w:p w:rsidR="00000000" w:rsidDel="00000000" w:rsidP="00000000" w:rsidRDefault="00000000" w:rsidRPr="00000000" w14:paraId="000002A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4.19</w:t>
            </w:r>
          </w:p>
        </w:tc>
        <w:tc>
          <w:tcPr>
            <w:tcBorders>
              <w:bottom w:color="000000" w:space="0" w:sz="4" w:val="single"/>
            </w:tcBorders>
            <w:vAlign w:val="top"/>
          </w:tcPr>
          <w:p w:rsidR="00000000" w:rsidDel="00000000" w:rsidP="00000000" w:rsidRDefault="00000000" w:rsidRPr="00000000" w14:paraId="000002B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effective self-care practices and strategies</w:t>
            </w:r>
          </w:p>
        </w:tc>
        <w:tc>
          <w:tcPr>
            <w:tcBorders>
              <w:bottom w:color="000000" w:space="0" w:sz="4" w:val="single"/>
            </w:tcBorders>
            <w:vAlign w:val="top"/>
          </w:tcPr>
          <w:p w:rsidR="00000000" w:rsidDel="00000000" w:rsidP="00000000" w:rsidRDefault="00000000" w:rsidRPr="00000000" w14:paraId="000002B1">
            <w:pPr>
              <w:ind w:firstLine="360"/>
              <w:rPr>
                <w:rFonts w:ascii="Cambria" w:cs="Cambria" w:eastAsia="Cambria" w:hAnsi="Cambria"/>
                <w:b w:val="0"/>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B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shd w:fill="f3f3f3" w:val="clear"/>
            <w:vAlign w:val="top"/>
          </w:tcPr>
          <w:p w:rsidR="00000000" w:rsidDel="00000000" w:rsidP="00000000" w:rsidRDefault="00000000" w:rsidRPr="00000000" w14:paraId="000002B3">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B4">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B5">
            <w:pPr>
              <w:ind w:firstLine="360"/>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Self-awareness</w:t>
            </w:r>
          </w:p>
        </w:tc>
        <w:tc>
          <w:tcPr>
            <w:shd w:fill="f3f3f3" w:val="clear"/>
            <w:vAlign w:val="top"/>
          </w:tcPr>
          <w:p w:rsidR="00000000" w:rsidDel="00000000" w:rsidP="00000000" w:rsidRDefault="00000000" w:rsidRPr="00000000" w14:paraId="000002B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B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4.20</w:t>
            </w:r>
          </w:p>
        </w:tc>
        <w:tc>
          <w:tcPr>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Identify personal movement patterns and sensations and how they relate to one’s own behaviors, thoughts, feelings, and aesthetic choices within one’s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diverse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socio-cultural locations </w:t>
            </w:r>
          </w:p>
        </w:tc>
        <w:tc>
          <w:tcPr>
            <w:vAlign w:val="top"/>
          </w:tcPr>
          <w:p w:rsidR="00000000" w:rsidDel="00000000" w:rsidP="00000000" w:rsidRDefault="00000000" w:rsidRPr="00000000" w14:paraId="000002B9">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B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B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4.21</w:t>
            </w:r>
          </w:p>
        </w:tc>
        <w:tc>
          <w:tcP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Discern and demonstrate how personal movement preferences and socio-cultural background influence power dynamics within the therapeutic movement relationship (i.e. spending more time mirroring dominant culture’s movement; feedback is directed towards underrepresented cultures to change their movement to the dominant culture) </w:t>
            </w:r>
          </w:p>
        </w:tc>
        <w:tc>
          <w:tcPr>
            <w:vAlign w:val="top"/>
          </w:tcPr>
          <w:p w:rsidR="00000000" w:rsidDel="00000000" w:rsidP="00000000" w:rsidRDefault="00000000" w:rsidRPr="00000000" w14:paraId="000002BD">
            <w:pPr>
              <w:ind w:firstLine="360"/>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B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tcBorders>
              <w:bottom w:color="000000" w:space="0" w:sz="4" w:val="single"/>
            </w:tcBorders>
            <w:vAlign w:val="top"/>
          </w:tcPr>
          <w:p w:rsidR="00000000" w:rsidDel="00000000" w:rsidP="00000000" w:rsidRDefault="00000000" w:rsidRPr="00000000" w14:paraId="000002B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4.22</w:t>
            </w:r>
          </w:p>
        </w:tc>
        <w:tc>
          <w:tcPr>
            <w:tcBorders>
              <w:bottom w:color="000000" w:space="0" w:sz="4" w:val="single"/>
            </w:tcBorders>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Discern and demonstrate how personal movement preferences and socio-cultural background influence all domains of treatment, including aesthetic choices and the observation, assessment and analysis of movement </w:t>
            </w:r>
          </w:p>
        </w:tc>
        <w:tc>
          <w:tcPr>
            <w:tcBorders>
              <w:bottom w:color="000000" w:space="0" w:sz="4" w:val="single"/>
            </w:tcBorders>
            <w:vAlign w:val="top"/>
          </w:tcPr>
          <w:p w:rsidR="00000000" w:rsidDel="00000000" w:rsidP="00000000" w:rsidRDefault="00000000" w:rsidRPr="00000000" w14:paraId="000002C1">
            <w:pPr>
              <w:ind w:firstLine="360"/>
              <w:rPr>
                <w:rFonts w:ascii="Cambria" w:cs="Cambria" w:eastAsia="Cambria" w:hAnsi="Cambria"/>
                <w:b w:val="0"/>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C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tcBorders>
              <w:bottom w:color="000000" w:space="0" w:sz="4" w:val="single"/>
            </w:tcBorders>
            <w:vAlign w:val="top"/>
          </w:tcPr>
          <w:p w:rsidR="00000000" w:rsidDel="00000000" w:rsidP="00000000" w:rsidRDefault="00000000" w:rsidRPr="00000000" w14:paraId="000002C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4.23</w:t>
            </w:r>
          </w:p>
        </w:tc>
        <w:tc>
          <w:tcPr>
            <w:tcBorders>
              <w:bottom w:color="000000" w:space="0" w:sz="4" w:val="single"/>
            </w:tcBorders>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Acknowledge, appreciate, and explore personal functional and expressive movement as related to kinesthetically attuning to clients and creating movement interventions that support the client’s process in dance/movement therapy </w:t>
            </w:r>
          </w:p>
        </w:tc>
        <w:tc>
          <w:tcPr>
            <w:tcBorders>
              <w:bottom w:color="000000" w:space="0" w:sz="4" w:val="single"/>
            </w:tcBorders>
            <w:vAlign w:val="top"/>
          </w:tcPr>
          <w:p w:rsidR="00000000" w:rsidDel="00000000" w:rsidP="00000000" w:rsidRDefault="00000000" w:rsidRPr="00000000" w14:paraId="000002C5">
            <w:pPr>
              <w:ind w:firstLine="360"/>
              <w:rPr>
                <w:rFonts w:ascii="Cambria" w:cs="Cambria" w:eastAsia="Cambria" w:hAnsi="Cambria"/>
                <w:b w:val="0"/>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C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shd w:fill="f3f3f3" w:val="clear"/>
            <w:vAlign w:val="top"/>
          </w:tcPr>
          <w:p w:rsidR="00000000" w:rsidDel="00000000" w:rsidP="00000000" w:rsidRDefault="00000000" w:rsidRPr="00000000" w14:paraId="000002C7">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C8">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C9">
            <w:pPr>
              <w:ind w:firstLine="360"/>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Supervision</w:t>
            </w:r>
          </w:p>
        </w:tc>
        <w:tc>
          <w:tcPr>
            <w:shd w:fill="f3f3f3" w:val="clear"/>
            <w:vAlign w:val="top"/>
          </w:tcPr>
          <w:p w:rsidR="00000000" w:rsidDel="00000000" w:rsidP="00000000" w:rsidRDefault="00000000" w:rsidRPr="00000000" w14:paraId="000002C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C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4.24</w:t>
            </w:r>
          </w:p>
        </w:tc>
        <w:tc>
          <w:tcPr>
            <w:vAlign w:val="top"/>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knowledge of the dance/movement therapy supervision process </w:t>
            </w:r>
          </w:p>
        </w:tc>
        <w:tc>
          <w:tcPr>
            <w:vAlign w:val="top"/>
          </w:tcPr>
          <w:p w:rsidR="00000000" w:rsidDel="00000000" w:rsidP="00000000" w:rsidRDefault="00000000" w:rsidRPr="00000000" w14:paraId="000002CD">
            <w:pPr>
              <w:ind w:firstLine="360"/>
              <w:jc w:val="center"/>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C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CF">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4.25</w:t>
            </w:r>
          </w:p>
        </w:tc>
        <w:tc>
          <w:tcPr>
            <w:vAlign w:val="top"/>
          </w:tcPr>
          <w:p w:rsidR="00000000" w:rsidDel="00000000" w:rsidP="00000000" w:rsidRDefault="00000000" w:rsidRPr="00000000" w14:paraId="000002D0">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willingness and ability to explore own effective use of supervision</w:t>
            </w:r>
          </w:p>
        </w:tc>
        <w:tc>
          <w:tcPr>
            <w:vAlign w:val="top"/>
          </w:tcPr>
          <w:p w:rsidR="00000000" w:rsidDel="00000000" w:rsidP="00000000" w:rsidRDefault="00000000" w:rsidRPr="00000000" w14:paraId="000002D1">
            <w:pPr>
              <w:ind w:firstLine="360"/>
              <w:jc w:val="center"/>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D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D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4.26</w:t>
            </w:r>
          </w:p>
        </w:tc>
        <w:tc>
          <w:tcPr>
            <w:vAlign w:val="top"/>
          </w:tcPr>
          <w:p w:rsidR="00000000" w:rsidDel="00000000" w:rsidP="00000000" w:rsidRDefault="00000000" w:rsidRPr="00000000" w14:paraId="000002D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utilize a variety of supervisory options to process personal feelings and concerns about clients</w:t>
            </w:r>
          </w:p>
        </w:tc>
        <w:tc>
          <w:tcPr>
            <w:vAlign w:val="top"/>
          </w:tcPr>
          <w:p w:rsidR="00000000" w:rsidDel="00000000" w:rsidP="00000000" w:rsidRDefault="00000000" w:rsidRPr="00000000" w14:paraId="000002D5">
            <w:pPr>
              <w:ind w:firstLine="360"/>
              <w:jc w:val="center"/>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D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D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4.27</w:t>
            </w:r>
          </w:p>
        </w:tc>
        <w:tc>
          <w:tcPr>
            <w:vAlign w:val="top"/>
          </w:tcPr>
          <w:p w:rsidR="00000000" w:rsidDel="00000000" w:rsidP="00000000" w:rsidRDefault="00000000" w:rsidRPr="00000000" w14:paraId="000002D8">
            <w:pPr>
              <w:rPr>
                <w:rFonts w:ascii="Cambria" w:cs="Cambria" w:eastAsia="Cambria" w:hAnsi="Cambria"/>
                <w:i w:val="0"/>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Discuss the interface between professional and personal development</w:t>
            </w:r>
            <w:r w:rsidDel="00000000" w:rsidR="00000000" w:rsidRPr="00000000">
              <w:rPr>
                <w:rtl w:val="0"/>
              </w:rPr>
            </w:r>
          </w:p>
        </w:tc>
        <w:tc>
          <w:tcPr>
            <w:vAlign w:val="top"/>
          </w:tcPr>
          <w:p w:rsidR="00000000" w:rsidDel="00000000" w:rsidP="00000000" w:rsidRDefault="00000000" w:rsidRPr="00000000" w14:paraId="000002D9">
            <w:pPr>
              <w:ind w:firstLine="360"/>
              <w:jc w:val="center"/>
              <w:rPr>
                <w:rFonts w:ascii="Cambria" w:cs="Cambria" w:eastAsia="Cambria" w:hAnsi="Cambria"/>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DA">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tcBorders>
              <w:bottom w:color="000000" w:space="0" w:sz="4" w:val="single"/>
            </w:tcBorders>
            <w:vAlign w:val="top"/>
          </w:tcPr>
          <w:p w:rsidR="00000000" w:rsidDel="00000000" w:rsidP="00000000" w:rsidRDefault="00000000" w:rsidRPr="00000000" w14:paraId="000002D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4.28</w:t>
            </w:r>
          </w:p>
        </w:tc>
        <w:tc>
          <w:tcPr>
            <w:tcBorders>
              <w:bottom w:color="000000" w:space="0" w:sz="4" w:val="single"/>
            </w:tcBorders>
            <w:vAlign w:val="top"/>
          </w:tcPr>
          <w:p w:rsidR="00000000" w:rsidDel="00000000" w:rsidP="00000000" w:rsidRDefault="00000000" w:rsidRPr="00000000" w14:paraId="000002D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articulate personal cultural identity and locate personal sociocultural status in relationship</w:t>
            </w:r>
          </w:p>
        </w:tc>
        <w:tc>
          <w:tcPr>
            <w:tcBorders>
              <w:bottom w:color="000000" w:space="0" w:sz="4" w:val="single"/>
            </w:tcBorders>
            <w:vAlign w:val="top"/>
          </w:tcPr>
          <w:p w:rsidR="00000000" w:rsidDel="00000000" w:rsidP="00000000" w:rsidRDefault="00000000" w:rsidRPr="00000000" w14:paraId="000002DD">
            <w:pPr>
              <w:ind w:firstLine="360"/>
              <w:jc w:val="center"/>
              <w:rPr>
                <w:rFonts w:ascii="Cambria" w:cs="Cambria" w:eastAsia="Cambria" w:hAnsi="Cambria"/>
                <w:b w:val="0"/>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DE">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shd w:fill="f3f3f3" w:val="clear"/>
            <w:vAlign w:val="top"/>
          </w:tcPr>
          <w:p w:rsidR="00000000" w:rsidDel="00000000" w:rsidP="00000000" w:rsidRDefault="00000000" w:rsidRPr="00000000" w14:paraId="000002DF">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E0">
            <w:pPr>
              <w:rPr>
                <w:rFonts w:ascii="Cambria" w:cs="Cambria" w:eastAsia="Cambria" w:hAnsi="Cambria"/>
                <w:color w:val="000000"/>
                <w:sz w:val="22"/>
                <w:szCs w:val="22"/>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2E1">
            <w:pPr>
              <w:ind w:firstLine="360"/>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Advocacy about dance/movement therapy</w:t>
            </w:r>
          </w:p>
        </w:tc>
        <w:tc>
          <w:tcPr>
            <w:shd w:fill="f3f3f3" w:val="clear"/>
            <w:vAlign w:val="top"/>
          </w:tcPr>
          <w:p w:rsidR="00000000" w:rsidDel="00000000" w:rsidP="00000000" w:rsidRDefault="00000000" w:rsidRPr="00000000" w14:paraId="000002E2">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E3">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4.29</w:t>
            </w:r>
          </w:p>
        </w:tc>
        <w:tc>
          <w:tcPr>
            <w:vAlign w:val="top"/>
          </w:tcPr>
          <w:p w:rsidR="00000000" w:rsidDel="00000000" w:rsidP="00000000" w:rsidRDefault="00000000" w:rsidRPr="00000000" w14:paraId="000002E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awareness of advocacy practices that promote access, equity, and success for clients</w:t>
            </w:r>
          </w:p>
        </w:tc>
        <w:tc>
          <w:tcPr>
            <w:vAlign w:val="top"/>
          </w:tcPr>
          <w:p w:rsidR="00000000" w:rsidDel="00000000" w:rsidP="00000000" w:rsidRDefault="00000000" w:rsidRPr="00000000" w14:paraId="000002E5">
            <w:pPr>
              <w:ind w:firstLine="360"/>
              <w:jc w:val="center"/>
              <w:rPr>
                <w:rFonts w:ascii="Cambria" w:cs="Cambria" w:eastAsia="Cambria" w:hAnsi="Cambria"/>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2E6">
            <w:pPr>
              <w:ind w:left="720" w:firstLine="0"/>
              <w:rPr>
                <w:rFonts w:ascii="Cambria" w:cs="Cambria" w:eastAsia="Cambria" w:hAnsi="Cambria"/>
                <w:color w:val="000000"/>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2E7">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4.30</w:t>
            </w:r>
          </w:p>
        </w:tc>
        <w:tc>
          <w:tcPr>
            <w:vAlign w:val="top"/>
          </w:tcPr>
          <w:p w:rsidR="00000000" w:rsidDel="00000000" w:rsidP="00000000" w:rsidRDefault="00000000" w:rsidRPr="00000000" w14:paraId="000002E8">
            <w:pPr>
              <w:rPr>
                <w:rFonts w:ascii="Cambria" w:cs="Cambria" w:eastAsia="Cambria" w:hAnsi="Cambria"/>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Demonstrate ability to develop advocacy skills in role of dance/movement therapist</w:t>
            </w:r>
            <w:r w:rsidDel="00000000" w:rsidR="00000000" w:rsidRPr="00000000">
              <w:rPr>
                <w:rtl w:val="0"/>
              </w:rPr>
            </w:r>
          </w:p>
        </w:tc>
        <w:tc>
          <w:tcPr>
            <w:vAlign w:val="top"/>
          </w:tcPr>
          <w:p w:rsidR="00000000" w:rsidDel="00000000" w:rsidP="00000000" w:rsidRDefault="00000000" w:rsidRPr="00000000" w14:paraId="000002E9">
            <w:pPr>
              <w:ind w:firstLine="360"/>
              <w:jc w:val="center"/>
              <w:rPr>
                <w:rFonts w:ascii="Cambria" w:cs="Cambria" w:eastAsia="Cambria" w:hAnsi="Cambria"/>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2EA">
            <w:pPr>
              <w:ind w:left="720" w:firstLine="0"/>
              <w:rPr>
                <w:rFonts w:ascii="Cambria" w:cs="Cambria" w:eastAsia="Cambria" w:hAnsi="Cambria"/>
                <w:color w:val="000000"/>
                <w:vertAlign w:val="baseline"/>
              </w:rPr>
            </w:pPr>
            <w:r w:rsidDel="00000000" w:rsidR="00000000" w:rsidRPr="00000000">
              <w:rPr>
                <w:rtl w:val="0"/>
              </w:rPr>
            </w:r>
          </w:p>
        </w:tc>
      </w:tr>
    </w:tbl>
    <w:p w:rsidR="00000000" w:rsidDel="00000000" w:rsidP="00000000" w:rsidRDefault="00000000" w:rsidRPr="00000000" w14:paraId="000002EB">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2EC">
      <w:pPr>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2ED">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EE">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EF">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F0">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F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DAF 04/2024</w:t>
      </w:r>
    </w:p>
    <w:sectPr>
      <w:headerReference r:id="rId6" w:type="default"/>
      <w:headerReference r:id="rId7" w:type="first"/>
      <w:footerReference r:id="rId8" w:type="default"/>
      <w:footerReference r:id="rId9" w:type="even"/>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400935" cy="9975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0935" cy="9975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480" w:hanging="480"/>
      </w:pPr>
      <w:rPr>
        <w:b w:val="0"/>
        <w:vertAlign w:val="baseline"/>
      </w:rPr>
    </w:lvl>
    <w:lvl w:ilvl="1">
      <w:start w:val="2"/>
      <w:numFmt w:val="decimal"/>
      <w:lvlText w:val="%1.%2"/>
      <w:lvlJc w:val="left"/>
      <w:pPr>
        <w:ind w:left="480" w:hanging="480"/>
      </w:pPr>
      <w:rPr>
        <w:b w:val="0"/>
        <w:vertAlign w:val="baseline"/>
      </w:rPr>
    </w:lvl>
    <w:lvl w:ilvl="2">
      <w:start w:val="7"/>
      <w:numFmt w:val="decimal"/>
      <w:lvlText w:val="%1.%2.%3"/>
      <w:lvlJc w:val="left"/>
      <w:pPr>
        <w:ind w:left="810" w:hanging="720"/>
      </w:pPr>
      <w:rPr>
        <w:b w:val="0"/>
        <w:i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
    <w:lvl w:ilvl="0">
      <w:start w:val="2"/>
      <w:numFmt w:val="decimal"/>
      <w:lvlText w:val="%1"/>
      <w:lvlJc w:val="left"/>
      <w:pPr>
        <w:ind w:left="480" w:hanging="480"/>
      </w:pPr>
      <w:rPr>
        <w:b w:val="0"/>
        <w:vertAlign w:val="baseline"/>
      </w:rPr>
    </w:lvl>
    <w:lvl w:ilvl="1">
      <w:start w:val="3"/>
      <w:numFmt w:val="decimal"/>
      <w:lvlText w:val="%1.%2"/>
      <w:lvlJc w:val="left"/>
      <w:pPr>
        <w:ind w:left="480" w:hanging="48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1116" w:hanging="576.0000000000001"/>
      </w:pPr>
      <w:rPr>
        <w:b w:val="0"/>
        <w:i w:val="0"/>
        <w:vertAlign w:val="baseline"/>
      </w:rPr>
    </w:lvl>
    <w:lvl w:ilvl="2">
      <w:start w:val="1"/>
      <w:numFmt w:val="decimal"/>
      <w:lvlText w:val="%1.%2.%3"/>
      <w:lvlJc w:val="left"/>
      <w:pPr>
        <w:ind w:left="1512" w:hanging="720.0000000000001"/>
      </w:pPr>
      <w:rPr>
        <w:b w:val="0"/>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4">
    <w:lvl w:ilvl="0">
      <w:start w:val="2"/>
      <w:numFmt w:val="decimal"/>
      <w:lvlText w:val="%1"/>
      <w:lvlJc w:val="left"/>
      <w:pPr>
        <w:ind w:left="480" w:hanging="480"/>
      </w:pPr>
      <w:rPr>
        <w:b w:val="0"/>
        <w:vertAlign w:val="baseline"/>
      </w:rPr>
    </w:lvl>
    <w:lvl w:ilvl="1">
      <w:start w:val="2"/>
      <w:numFmt w:val="decimal"/>
      <w:lvlText w:val="%1.%2"/>
      <w:lvlJc w:val="left"/>
      <w:pPr>
        <w:ind w:left="480" w:hanging="48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5">
    <w:lvl w:ilvl="0">
      <w:start w:val="2"/>
      <w:numFmt w:val="decimal"/>
      <w:lvlText w:val="%1"/>
      <w:lvlJc w:val="left"/>
      <w:pPr>
        <w:ind w:left="480" w:hanging="480"/>
      </w:pPr>
      <w:rPr>
        <w:vertAlign w:val="baseline"/>
      </w:rPr>
    </w:lvl>
    <w:lvl w:ilvl="1">
      <w:start w:val="1"/>
      <w:numFmt w:val="decimal"/>
      <w:lvlText w:val="%1.%2"/>
      <w:lvlJc w:val="left"/>
      <w:pPr>
        <w:ind w:left="480" w:hanging="480"/>
      </w:pPr>
      <w:rPr>
        <w:vertAlign w:val="baseline"/>
      </w:rPr>
    </w:lvl>
    <w:lvl w:ilvl="2">
      <w:start w:val="4"/>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